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7DAC8B62" w14:textId="77777777" w:rsidTr="005B17AB">
        <w:tc>
          <w:tcPr>
            <w:tcW w:w="14616" w:type="dxa"/>
            <w:shd w:val="clear" w:color="auto" w:fill="EFF9FF"/>
            <w:vAlign w:val="center"/>
          </w:tcPr>
          <w:p w14:paraId="10308F3F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 w:rsidR="00546600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0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31F42141" w14:textId="62D35713" w:rsidR="00337BD2" w:rsidRPr="008A5D17" w:rsidRDefault="00735B5C" w:rsidP="0033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5A78AD50" wp14:editId="37DAE0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[insert contact information]. 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="00337BD2"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</w:t>
            </w:r>
            <w:r w:rsidR="008F1643">
              <w:rPr>
                <w:rFonts w:ascii="Arial Narrow" w:hAnsi="Arial Narrow"/>
                <w:color w:val="000000"/>
                <w:sz w:val="24"/>
                <w:szCs w:val="24"/>
              </w:rPr>
              <w:t xml:space="preserve">call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1-855-375-7125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5F6C2776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040"/>
        <w:gridCol w:w="6930"/>
      </w:tblGrid>
      <w:tr w:rsidR="0074787B" w:rsidRPr="008A5D17" w14:paraId="18F544EC" w14:textId="77777777" w:rsidTr="00CE2CE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5332B341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5040" w:type="dxa"/>
            <w:shd w:val="clear" w:color="auto" w:fill="0775A8"/>
            <w:vAlign w:val="center"/>
          </w:tcPr>
          <w:p w14:paraId="5B13B933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930" w:type="dxa"/>
            <w:shd w:val="clear" w:color="auto" w:fill="0775A8"/>
            <w:noWrap/>
            <w:vAlign w:val="center"/>
            <w:hideMark/>
          </w:tcPr>
          <w:p w14:paraId="1EB4CBA5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CE2CEF" w:rsidRPr="008A5D17" w14:paraId="5EF3C133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461CC42" w14:textId="77777777" w:rsidR="00CE2CEF" w:rsidRPr="008A5D17" w:rsidRDefault="00CE2CEF" w:rsidP="00CE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19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06E5AE23" w14:textId="77777777" w:rsidR="00F14D5F" w:rsidRDefault="00000000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20" w:anchor="network-provider" w:history="1"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network </w:t>
              </w:r>
              <w:r w:rsid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and </w:t>
              </w:r>
              <w:r w:rsidR="00F14D5F" w:rsidRP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out-of-network </w:t>
              </w:r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providers</w:t>
              </w:r>
            </w:hyperlink>
            <w:r w:rsidR="00CE2CEF" w:rsidRPr="00794ED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AE5FD7">
              <w:rPr>
                <w:rFonts w:ascii="Arial Narrow" w:hAnsi="Arial Narrow"/>
                <w:sz w:val="24"/>
                <w:szCs w:val="24"/>
              </w:rPr>
              <w:t>None</w:t>
            </w:r>
          </w:p>
          <w:p w14:paraId="345623FF" w14:textId="77777777" w:rsidR="00CE2CEF" w:rsidRPr="00794ED1" w:rsidRDefault="00CE2CEF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7AFB8B6" w14:textId="77777777" w:rsidR="00CE2CEF" w:rsidRPr="00794ED1" w:rsidRDefault="00F14D5F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pacing w:val="-11"/>
                <w:w w:val="105"/>
                <w:sz w:val="24"/>
                <w:szCs w:val="24"/>
              </w:rPr>
              <w:t xml:space="preserve">Benefit Period: </w:t>
            </w:r>
            <w:r w:rsidR="0096300D" w:rsidRPr="00794ED1">
              <w:rPr>
                <w:rFonts w:ascii="Arial Narrow" w:eastAsia="Times New Roman" w:hAnsi="Arial Narrow"/>
                <w:spacing w:val="-11"/>
                <w:w w:val="105"/>
                <w:sz w:val="24"/>
                <w:szCs w:val="24"/>
              </w:rPr>
              <w:t>Per</w:t>
            </w:r>
            <w:r w:rsidR="00CE2CEF" w:rsidRPr="00794ED1">
              <w:rPr>
                <w:rFonts w:ascii="Arial Narrow" w:eastAsia="Times New Roman" w:hAnsi="Arial Narrow"/>
                <w:spacing w:val="-17"/>
                <w:w w:val="105"/>
                <w:sz w:val="24"/>
                <w:szCs w:val="24"/>
              </w:rPr>
              <w:t xml:space="preserve"> </w:t>
            </w:r>
            <w:r w:rsidR="003B13B1">
              <w:rPr>
                <w:rFonts w:ascii="Arial Narrow" w:eastAsia="Times New Roman" w:hAnsi="Arial Narrow"/>
                <w:spacing w:val="-9"/>
                <w:w w:val="105"/>
                <w:sz w:val="24"/>
                <w:szCs w:val="24"/>
              </w:rPr>
              <w:t>Calendar Year</w:t>
            </w:r>
            <w:r w:rsidR="00CE2CEF" w:rsidRPr="00794ED1">
              <w:rPr>
                <w:rFonts w:ascii="Arial Narrow" w:eastAsia="Times New Roman" w:hAnsi="Arial Narrow"/>
                <w:w w:val="105"/>
                <w:sz w:val="24"/>
                <w:szCs w:val="24"/>
              </w:rPr>
              <w:t>.</w:t>
            </w:r>
            <w:r w:rsidR="00CE2CEF" w:rsidRPr="00794ED1">
              <w:rPr>
                <w:rFonts w:ascii="Arial Narrow" w:eastAsia="Times New Roman" w:hAnsi="Arial Narrow"/>
                <w:spacing w:val="3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B4E1E78" w14:textId="77777777" w:rsidR="00CB1A89" w:rsidRPr="000972AB" w:rsidRDefault="006F3D52" w:rsidP="004A2972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  <w:bookmarkStart w:id="0" w:name="_Hlk523391459"/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Generally, you must pay all of the costs from providers up to the </w:t>
            </w:r>
            <w:hyperlink r:id="rId21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amount before this </w:t>
            </w:r>
            <w:hyperlink r:id="rId22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begins to pay. </w:t>
            </w:r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If you have other family members on the </w:t>
            </w:r>
            <w:hyperlink r:id="rId23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CB1A89">
              <w:rPr>
                <w:rFonts w:ascii="Arial Narrow" w:hAnsi="Arial Narrow" w:cs="Arial"/>
                <w:sz w:val="24"/>
                <w:szCs w:val="24"/>
              </w:rPr>
              <w:t>each family member must meet their own individual</w:t>
            </w:r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24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B1A89">
              <w:rPr>
                <w:rFonts w:ascii="Arial Narrow" w:hAnsi="Arial Narrow" w:cs="Arial"/>
                <w:sz w:val="24"/>
                <w:szCs w:val="24"/>
              </w:rPr>
              <w:t xml:space="preserve">until the total amount of </w:t>
            </w:r>
            <w:hyperlink r:id="rId25" w:anchor="deductible" w:history="1">
              <w:r w:rsidR="00CB1A89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CB1A89">
              <w:rPr>
                <w:rFonts w:ascii="Arial Narrow" w:hAnsi="Arial Narrow" w:cs="Arial"/>
                <w:sz w:val="24"/>
                <w:szCs w:val="24"/>
              </w:rPr>
              <w:t xml:space="preserve"> expenses paid by all family members meet the overall family </w:t>
            </w:r>
            <w:hyperlink r:id="rId26" w:anchor="deductible" w:history="1">
              <w:r w:rsidR="00CB1A89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bookmarkEnd w:id="0"/>
          </w:p>
        </w:tc>
      </w:tr>
      <w:tr w:rsidR="00CE2CEF" w:rsidRPr="008A5D17" w14:paraId="417AC4BC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4847B90A" w14:textId="77777777" w:rsidR="00CE2CEF" w:rsidRPr="008A5D17" w:rsidRDefault="00CE2CEF" w:rsidP="00CE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1" w:name="_Hlk523391570"/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7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292839C" w14:textId="77777777" w:rsidR="00CE2CEF" w:rsidRPr="00794ED1" w:rsidRDefault="006F3D52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 xml:space="preserve">Yes. </w:t>
            </w:r>
            <w:hyperlink r:id="rId28" w:anchor="preventive-care" w:history="1">
              <w:r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Pr="00794ED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34505" w:rsidRPr="00794ED1">
              <w:rPr>
                <w:rFonts w:ascii="Arial Narrow" w:hAnsi="Arial Narrow" w:cs="Arial"/>
                <w:sz w:val="24"/>
                <w:szCs w:val="24"/>
              </w:rPr>
              <w:t xml:space="preserve">, Prescription Drug and Physician services are covered </w:t>
            </w:r>
            <w:r w:rsidRPr="00794ED1">
              <w:rPr>
                <w:rFonts w:ascii="Arial Narrow" w:hAnsi="Arial Narrow" w:cs="Arial"/>
                <w:sz w:val="24"/>
                <w:szCs w:val="24"/>
              </w:rPr>
              <w:t xml:space="preserve">before you meet your </w:t>
            </w:r>
            <w:hyperlink r:id="rId29" w:anchor="deductible" w:history="1">
              <w:r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794ED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49CFBC61" w14:textId="77777777" w:rsidR="00CE2CEF" w:rsidRPr="000972AB" w:rsidRDefault="006F3D52" w:rsidP="00CE2CEF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hyperlink r:id="rId30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covers some items and services even if you haven’t yet met the </w:t>
            </w:r>
            <w:hyperlink r:id="rId31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amount. But a </w:t>
            </w:r>
            <w:hyperlink r:id="rId32" w:anchor="copaymen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copayment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hyperlink r:id="rId33" w:anchor="coinsuranc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may apply.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example, this </w:t>
            </w:r>
            <w:hyperlink r:id="rId34" w:anchor="plan" w:history="1">
              <w:r w:rsidRPr="00212CD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covers certain </w:t>
            </w:r>
            <w:hyperlink r:id="rId35" w:anchor="preventive-care" w:history="1">
              <w:r w:rsidRPr="00144396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without </w:t>
            </w:r>
            <w:hyperlink r:id="rId36" w:anchor="cost-sharing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cost-sharing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and before you meet your </w:t>
            </w:r>
            <w:hyperlink r:id="rId37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See a list of covered </w:t>
            </w:r>
            <w:hyperlink r:id="rId38" w:anchor="preventive-care" w:history="1">
              <w:r w:rsidRPr="00144396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hyperlink r:id="rId39" w:tgtFrame="_blank" w:tooltip="https://www.healthcare.gov/coverage/preventive-care-benefits/&#10;Ctrl+Click or tap to follow the link" w:history="1">
              <w:r w:rsidRPr="00654DFD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bookmarkEnd w:id="1"/>
      <w:tr w:rsidR="006F3D52" w:rsidRPr="008A5D17" w14:paraId="566E88C3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1DDA3591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5745CA46" w14:textId="77777777" w:rsidR="006F3D52" w:rsidRPr="008A5D17" w:rsidRDefault="00000000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40" w:anchor="deductible" w:history="1">
              <w:r w:rsidR="006F3D52"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="006F3D52"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="006F3D52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B6DCE07" w14:textId="77777777" w:rsidR="006F3D52" w:rsidRPr="00794ED1" w:rsidRDefault="006F3D52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794ED1">
              <w:rPr>
                <w:rFonts w:ascii="Arial Narrow" w:hAnsi="Arial Narrow"/>
                <w:sz w:val="24"/>
                <w:szCs w:val="24"/>
              </w:rPr>
              <w:t xml:space="preserve"> No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2E8599EB" w14:textId="77777777" w:rsidR="006F3D52" w:rsidRPr="00654DFD" w:rsidRDefault="006F3D52" w:rsidP="006F3D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You </w:t>
            </w:r>
            <w:r w:rsidR="00B07A8A">
              <w:rPr>
                <w:rFonts w:ascii="Arial Narrow" w:hAnsi="Arial Narrow" w:cs="Arial"/>
                <w:sz w:val="24"/>
                <w:szCs w:val="24"/>
              </w:rPr>
              <w:t>don’t have to meet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41" w:anchor="deductible" w:history="1">
              <w:r w:rsidRPr="00FF124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B07A8A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s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="00B07A8A">
              <w:rPr>
                <w:rFonts w:ascii="Arial Narrow" w:hAnsi="Arial Narrow" w:cs="Arial"/>
                <w:sz w:val="24"/>
                <w:szCs w:val="24"/>
              </w:rPr>
              <w:t>spec</w:t>
            </w:r>
            <w:r w:rsidR="009F0EA0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B07A8A">
              <w:rPr>
                <w:rFonts w:ascii="Arial Narrow" w:hAnsi="Arial Narrow" w:cs="Arial"/>
                <w:sz w:val="24"/>
                <w:szCs w:val="24"/>
              </w:rPr>
              <w:t>fic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services.</w:t>
            </w:r>
          </w:p>
        </w:tc>
      </w:tr>
      <w:tr w:rsidR="006F3D52" w:rsidRPr="008A5D17" w14:paraId="2D92C6EB" w14:textId="77777777" w:rsidTr="00CE2CE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69818A1D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42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43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shd w:val="clear" w:color="auto" w:fill="EFF9FF"/>
            <w:vAlign w:val="center"/>
          </w:tcPr>
          <w:p w14:paraId="299C5C3E" w14:textId="77777777" w:rsidR="00F14D5F" w:rsidRDefault="00000000" w:rsidP="006F3D52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4" w:anchor="network-provider" w:history="1"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network </w:t>
              </w:r>
              <w:r w:rsid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and </w:t>
              </w:r>
              <w:r w:rsidR="00F14D5F" w:rsidRP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out-of-network </w:t>
              </w:r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providers</w:t>
              </w:r>
            </w:hyperlink>
            <w:r w:rsidR="00F14D5F">
              <w:rPr>
                <w:rFonts w:ascii="Arial Narrow" w:hAnsi="Arial Narrow" w:cs="Arial"/>
                <w:sz w:val="24"/>
                <w:szCs w:val="24"/>
                <w:u w:val="single"/>
              </w:rPr>
              <w:t>:</w:t>
            </w:r>
          </w:p>
          <w:p w14:paraId="6E8B8AF7" w14:textId="77777777" w:rsidR="006F3D52" w:rsidRPr="00F14D5F" w:rsidRDefault="006F3D52" w:rsidP="00F14D5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2,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794ED1">
              <w:rPr>
                <w:rFonts w:ascii="Arial Narrow" w:hAnsi="Arial Narrow" w:cs="Arial"/>
                <w:sz w:val="24"/>
                <w:szCs w:val="24"/>
              </w:rPr>
              <w:t>0 individual / 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6,0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234505" w:rsidRPr="00794ED1">
              <w:rPr>
                <w:rFonts w:ascii="Arial Narrow" w:hAnsi="Arial Narrow" w:cs="Arial"/>
                <w:sz w:val="24"/>
                <w:szCs w:val="24"/>
              </w:rPr>
              <w:t xml:space="preserve">0 family; </w:t>
            </w:r>
          </w:p>
        </w:tc>
        <w:tc>
          <w:tcPr>
            <w:tcW w:w="6930" w:type="dxa"/>
            <w:shd w:val="clear" w:color="auto" w:fill="EFF9FF"/>
            <w:noWrap/>
            <w:vAlign w:val="center"/>
            <w:hideMark/>
          </w:tcPr>
          <w:p w14:paraId="7A5F1AC4" w14:textId="77777777" w:rsidR="006F3D52" w:rsidRPr="00654DFD" w:rsidRDefault="006F3D52" w:rsidP="006F3D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2" w:name="_Hlk523391697"/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hyperlink r:id="rId45" w:anchor="out-of-pocket-limi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is the most you could pay in a year for covered services. </w:t>
            </w:r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If you have other family members in this </w:t>
            </w:r>
            <w:hyperlink r:id="rId46" w:anchor="plan" w:history="1">
              <w:r w:rsidR="004A297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, they have to meet their own </w:t>
            </w:r>
            <w:hyperlink r:id="rId47" w:anchor="out-of-pocket-limit" w:history="1">
              <w:r w:rsidR="004A297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limits</w:t>
              </w:r>
            </w:hyperlink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 until the overall family </w:t>
            </w:r>
            <w:hyperlink r:id="rId48" w:anchor="out-of-pocket-limit" w:history="1">
              <w:r w:rsidR="004A297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</w:t>
              </w:r>
            </w:hyperlink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 has been met.</w:t>
            </w:r>
            <w:bookmarkEnd w:id="2"/>
          </w:p>
        </w:tc>
      </w:tr>
      <w:tr w:rsidR="006F3D52" w:rsidRPr="008A5D17" w14:paraId="68042667" w14:textId="77777777" w:rsidTr="00CE2CE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72E5E6A1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78CDB6B4" w14:textId="77777777" w:rsidR="006F3D52" w:rsidRPr="008A5D17" w:rsidRDefault="006F3D52" w:rsidP="006F3D5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49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vAlign w:val="center"/>
          </w:tcPr>
          <w:p w14:paraId="06E7204A" w14:textId="77777777" w:rsidR="006F3D52" w:rsidRPr="00794ED1" w:rsidRDefault="00000000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50" w:anchor="premium" w:history="1">
              <w:r w:rsidR="00A81599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</w:t>
              </w:r>
              <w:r w:rsidR="006F3D52" w:rsidRPr="00794ED1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remiums</w:t>
              </w:r>
            </w:hyperlink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hyperlink r:id="rId51" w:anchor="balance-billing" w:history="1"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balance-billing</w:t>
              </w:r>
            </w:hyperlink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 xml:space="preserve"> charges, </w:t>
            </w:r>
            <w:r w:rsidR="00A81599" w:rsidRPr="00AA2B7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penalties for failure to obtain </w:t>
            </w:r>
            <w:hyperlink r:id="rId52" w:anchor="preauthorization" w:history="1">
              <w:r w:rsidR="00A81599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81599">
              <w:rPr>
                <w:color w:val="000000"/>
              </w:rPr>
              <w:t xml:space="preserve">, </w:t>
            </w:r>
            <w:r w:rsidR="00A81599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 xml:space="preserve">and health care this </w:t>
            </w:r>
            <w:hyperlink r:id="rId53" w:anchor="plan" w:history="1">
              <w:r w:rsidR="006F3D52" w:rsidRPr="00794ED1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plan</w:t>
              </w:r>
            </w:hyperlink>
            <w:r w:rsidR="006F3D52" w:rsidRPr="00794ED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>doesn’t cover.</w:t>
            </w:r>
          </w:p>
        </w:tc>
        <w:tc>
          <w:tcPr>
            <w:tcW w:w="6930" w:type="dxa"/>
            <w:noWrap/>
            <w:vAlign w:val="center"/>
            <w:hideMark/>
          </w:tcPr>
          <w:p w14:paraId="6BCE64F6" w14:textId="77777777" w:rsidR="006F3D52" w:rsidRPr="000972AB" w:rsidRDefault="006F3D52" w:rsidP="006F3D52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Even though you pay these expenses, they don’t count toward the </w:t>
            </w:r>
            <w:hyperlink r:id="rId54" w:anchor="out-of-pocket-limit" w:history="1">
              <w:r w:rsidRPr="006E2320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out–of–pocket limit</w:t>
              </w:r>
            </w:hyperlink>
            <w:r w:rsidRPr="009F11F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F3D52" w:rsidRPr="008A5D17" w14:paraId="5913B365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2423322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55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0B0608A" w14:textId="77777777" w:rsidR="00AC3E3C" w:rsidRDefault="00AC3E3C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E104724" w14:textId="6C9B6A03" w:rsidR="00AC3E3C" w:rsidRPr="00794ED1" w:rsidRDefault="00AC3E3C" w:rsidP="007826E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BA4A28">
              <w:rPr>
                <w:rFonts w:ascii="Arial Narrow" w:hAnsi="Arial Narrow"/>
                <w:sz w:val="24"/>
                <w:szCs w:val="24"/>
              </w:rPr>
              <w:t xml:space="preserve">No. It is an open access </w:t>
            </w:r>
            <w:hyperlink r:id="rId56" w:anchor="plan" w:history="1">
              <w:r w:rsidRPr="00BA4A28">
                <w:rPr>
                  <w:rStyle w:val="Hyperlink"/>
                  <w:rFonts w:ascii="Arial Narrow" w:hAnsi="Arial Narrow"/>
                  <w:sz w:val="24"/>
                  <w:szCs w:val="24"/>
                </w:rPr>
                <w:t>plan</w:t>
              </w:r>
            </w:hyperlink>
            <w:r w:rsidRPr="00BA4A28">
              <w:rPr>
                <w:rFonts w:ascii="Arial Narrow" w:hAnsi="Arial Narrow"/>
                <w:sz w:val="24"/>
                <w:szCs w:val="24"/>
              </w:rPr>
              <w:t>. However, the plan does provide a physician network through the MultiPlan PHCS P</w:t>
            </w:r>
            <w:r w:rsidR="007826E9">
              <w:rPr>
                <w:rFonts w:ascii="Arial Narrow" w:hAnsi="Arial Narrow"/>
                <w:sz w:val="24"/>
                <w:szCs w:val="24"/>
              </w:rPr>
              <w:t>ractitioner</w:t>
            </w:r>
            <w:r w:rsidRPr="00BA4A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7C23">
              <w:rPr>
                <w:rFonts w:ascii="Arial Narrow" w:hAnsi="Arial Narrow"/>
                <w:sz w:val="24"/>
                <w:szCs w:val="24"/>
              </w:rPr>
              <w:t xml:space="preserve">and Ancillary </w:t>
            </w:r>
            <w:r w:rsidRPr="00BA4A28">
              <w:rPr>
                <w:rFonts w:ascii="Arial Narrow" w:hAnsi="Arial Narrow"/>
                <w:sz w:val="24"/>
                <w:szCs w:val="24"/>
              </w:rPr>
              <w:t xml:space="preserve">Network. A list of </w:t>
            </w:r>
            <w:r w:rsidRPr="00BA4A28">
              <w:rPr>
                <w:rFonts w:ascii="Arial Narrow" w:hAnsi="Arial Narrow"/>
                <w:b/>
                <w:bCs/>
                <w:color w:val="4472C4"/>
                <w:sz w:val="24"/>
                <w:szCs w:val="24"/>
                <w:u w:val="single"/>
              </w:rPr>
              <w:t>network</w:t>
            </w:r>
            <w:r w:rsidRPr="00BA4A28">
              <w:rPr>
                <w:rFonts w:ascii="Arial Narrow" w:hAnsi="Arial Narrow"/>
                <w:color w:val="4472C4"/>
                <w:sz w:val="24"/>
                <w:szCs w:val="24"/>
              </w:rPr>
              <w:t xml:space="preserve"> </w:t>
            </w:r>
            <w:r w:rsidRPr="00BA4A28">
              <w:rPr>
                <w:rFonts w:ascii="Arial Narrow" w:hAnsi="Arial Narrow"/>
                <w:b/>
                <w:bCs/>
                <w:color w:val="4472C4"/>
                <w:sz w:val="24"/>
                <w:szCs w:val="24"/>
                <w:u w:val="single"/>
              </w:rPr>
              <w:t>providers</w:t>
            </w:r>
            <w:r w:rsidRPr="00BA4A28">
              <w:rPr>
                <w:rFonts w:ascii="Arial Narrow" w:hAnsi="Arial Narrow"/>
                <w:sz w:val="24"/>
                <w:szCs w:val="24"/>
              </w:rPr>
              <w:t xml:space="preserve"> can be found at </w:t>
            </w:r>
            <w:hyperlink r:id="rId57" w:history="1">
              <w:r w:rsidR="0046037A" w:rsidRPr="000C4957">
                <w:rPr>
                  <w:rStyle w:val="Hyperlink"/>
                  <w:rFonts w:ascii="Arial Narrow" w:hAnsi="Arial Narrow"/>
                  <w:sz w:val="24"/>
                  <w:szCs w:val="24"/>
                </w:rPr>
                <w:t>www.multiplan.com</w:t>
              </w:r>
            </w:hyperlink>
            <w:r w:rsidR="0046037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A4A28">
              <w:rPr>
                <w:rFonts w:ascii="Arial Narrow" w:hAnsi="Arial Narrow"/>
                <w:sz w:val="24"/>
                <w:szCs w:val="24"/>
              </w:rPr>
              <w:t>  or call1-888.342.7427.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1862ABD" w14:textId="77777777" w:rsidR="00AC3E3C" w:rsidRPr="00BA4A28" w:rsidRDefault="00AC3E3C" w:rsidP="00AC3E3C">
            <w:pPr>
              <w:pStyle w:val="TableParagraph"/>
              <w:spacing w:line="267" w:lineRule="exact"/>
              <w:jc w:val="both"/>
              <w:rPr>
                <w:lang w:bidi="he-IL"/>
              </w:rPr>
            </w:pPr>
            <w:r w:rsidRPr="00BA4A28">
              <w:rPr>
                <w:rFonts w:ascii="Arial Narrow" w:hAnsi="Arial Narrow"/>
                <w:sz w:val="24"/>
                <w:szCs w:val="24"/>
              </w:rPr>
              <w:t xml:space="preserve">This </w:t>
            </w:r>
            <w:hyperlink r:id="rId58" w:anchor="plan" w:history="1">
              <w:r w:rsidRPr="00BA4A28">
                <w:rPr>
                  <w:rStyle w:val="Hyperlink"/>
                  <w:rFonts w:ascii="Arial Narrow" w:hAnsi="Arial Narrow"/>
                  <w:sz w:val="24"/>
                  <w:szCs w:val="24"/>
                </w:rPr>
                <w:t>plan</w:t>
              </w:r>
            </w:hyperlink>
            <w:r w:rsidRPr="00BA4A28">
              <w:rPr>
                <w:rFonts w:ascii="Arial Narrow" w:hAnsi="Arial Narrow"/>
                <w:sz w:val="24"/>
                <w:szCs w:val="24"/>
              </w:rPr>
              <w:t xml:space="preserve"> is an open access </w:t>
            </w:r>
            <w:hyperlink r:id="rId59" w:anchor="plan" w:history="1">
              <w:r w:rsidRPr="00BA4A28">
                <w:rPr>
                  <w:rStyle w:val="Hyperlink"/>
                  <w:rFonts w:ascii="Arial Narrow" w:hAnsi="Arial Narrow"/>
                  <w:sz w:val="24"/>
                  <w:szCs w:val="24"/>
                </w:rPr>
                <w:t>plan</w:t>
              </w:r>
            </w:hyperlink>
          </w:p>
          <w:p w14:paraId="1322557A" w14:textId="77777777" w:rsidR="00A81599" w:rsidRDefault="00A81599" w:rsidP="00A81599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</w:p>
          <w:p w14:paraId="2735E15F" w14:textId="77777777" w:rsidR="00A81599" w:rsidRPr="000972AB" w:rsidRDefault="00A81599" w:rsidP="00A81599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D52" w:rsidRPr="008A5D17" w14:paraId="19B30D5B" w14:textId="77777777" w:rsidTr="00CE2CEF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63D5FC86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hyperlink r:id="rId60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61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23458622" w14:textId="77777777" w:rsidR="006F3D52" w:rsidRPr="00794ED1" w:rsidRDefault="006F3D52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794ED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6930" w:type="dxa"/>
            <w:shd w:val="clear" w:color="auto" w:fill="FFFFFF"/>
            <w:noWrap/>
            <w:vAlign w:val="center"/>
            <w:hideMark/>
          </w:tcPr>
          <w:p w14:paraId="3D379DF1" w14:textId="77777777" w:rsidR="006F3D52" w:rsidRPr="00C545AF" w:rsidRDefault="006F3D52" w:rsidP="006F3D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45AF">
              <w:rPr>
                <w:rFonts w:ascii="Arial Narrow" w:hAnsi="Arial Narrow"/>
                <w:sz w:val="24"/>
                <w:szCs w:val="24"/>
              </w:rPr>
              <w:t xml:space="preserve">You can see a </w:t>
            </w:r>
            <w:hyperlink r:id="rId62" w:anchor="specialist" w:history="1">
              <w:r w:rsidR="00B07A8A" w:rsidRPr="00C545A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specialist</w:t>
              </w:r>
            </w:hyperlink>
            <w:r w:rsidR="00B07A8A" w:rsidRPr="00C545A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B07A8A" w:rsidRPr="00C545AF">
              <w:rPr>
                <w:rFonts w:ascii="Arial Narrow" w:hAnsi="Arial Narrow"/>
                <w:sz w:val="24"/>
                <w:szCs w:val="24"/>
              </w:rPr>
              <w:t xml:space="preserve">you choose </w:t>
            </w:r>
            <w:r w:rsidRPr="00C545AF">
              <w:rPr>
                <w:rFonts w:ascii="Arial Narrow" w:hAnsi="Arial Narrow"/>
                <w:sz w:val="24"/>
                <w:szCs w:val="24"/>
              </w:rPr>
              <w:t xml:space="preserve">without a </w:t>
            </w:r>
            <w:hyperlink r:id="rId63" w:anchor="referral" w:history="1">
              <w:r w:rsidR="00B07A8A" w:rsidRPr="00C545A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referral</w:t>
              </w:r>
            </w:hyperlink>
            <w:r w:rsidR="00B07A8A" w:rsidRPr="00C545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051417A1" w14:textId="77777777" w:rsidR="00A81599" w:rsidRDefault="00A81599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6EDB3E79" w14:textId="77777777" w:rsidR="00EB2A17" w:rsidRPr="00A81599" w:rsidRDefault="00A81599" w:rsidP="00A81599">
      <w:pPr>
        <w:tabs>
          <w:tab w:val="left" w:pos="5085"/>
        </w:tabs>
        <w:rPr>
          <w:rFonts w:ascii="Arial Narrow" w:hAnsi="Arial Narrow" w:cs="AJensonPro-Regular"/>
          <w:sz w:val="4"/>
          <w:szCs w:val="4"/>
        </w:rPr>
      </w:pPr>
      <w:r>
        <w:rPr>
          <w:rFonts w:ascii="Arial Narrow" w:hAnsi="Arial Narrow" w:cs="AJensonPro-Regular"/>
          <w:sz w:val="4"/>
          <w:szCs w:val="4"/>
        </w:rPr>
        <w:tab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3172D858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6BF890A1" w14:textId="2BED4103" w:rsidR="00EB2A17" w:rsidRPr="008A5D17" w:rsidRDefault="00735B5C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69E0DCA" wp14:editId="54646E6D">
                  <wp:extent cx="390525" cy="2857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39D16740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65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66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67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68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1DE2767F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520"/>
        <w:gridCol w:w="2430"/>
        <w:gridCol w:w="4410"/>
      </w:tblGrid>
      <w:tr w:rsidR="00BA5954" w:rsidRPr="008A5D17" w14:paraId="74C2AEC4" w14:textId="77777777" w:rsidTr="00AB7575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13E8A767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5F6AD5E9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4950" w:type="dxa"/>
            <w:gridSpan w:val="2"/>
            <w:shd w:val="clear" w:color="auto" w:fill="0775A8"/>
            <w:vAlign w:val="center"/>
          </w:tcPr>
          <w:p w14:paraId="209D2E07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410" w:type="dxa"/>
            <w:vMerge w:val="restart"/>
            <w:shd w:val="clear" w:color="auto" w:fill="0775A8"/>
            <w:noWrap/>
            <w:vAlign w:val="center"/>
            <w:hideMark/>
          </w:tcPr>
          <w:p w14:paraId="48FB88FA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63E77B4C" w14:textId="77777777" w:rsidTr="00AB7575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6BB78E23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7BD4B525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775A8"/>
            <w:vAlign w:val="center"/>
          </w:tcPr>
          <w:p w14:paraId="2A3643F4" w14:textId="77777777" w:rsidR="00BA5954" w:rsidRPr="008A5D17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7ED9B6B0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430" w:type="dxa"/>
            <w:shd w:val="clear" w:color="auto" w:fill="0775A8"/>
            <w:vAlign w:val="center"/>
          </w:tcPr>
          <w:p w14:paraId="01426FFC" w14:textId="77777777" w:rsidR="00BA5954" w:rsidRPr="008A5D17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CCEB557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410" w:type="dxa"/>
            <w:vMerge/>
            <w:shd w:val="clear" w:color="auto" w:fill="0775A8"/>
            <w:noWrap/>
            <w:vAlign w:val="center"/>
          </w:tcPr>
          <w:p w14:paraId="510FBD8C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052D" w:rsidRPr="008A5D17" w14:paraId="694E2077" w14:textId="77777777" w:rsidTr="00AB7575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27211D6" w14:textId="77777777" w:rsidR="0083052D" w:rsidRPr="008A5D17" w:rsidRDefault="0083052D" w:rsidP="0083052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69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2D2328EB" w14:textId="77777777" w:rsidR="0083052D" w:rsidRPr="00ED1BBF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38E5819C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57AA0707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1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0DC6AB7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12F6B9C9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3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E421C8D" w14:textId="77777777" w:rsidR="0083052D" w:rsidRPr="008A5D17" w:rsidRDefault="0083052D" w:rsidP="0083052D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83052D" w:rsidRPr="008A5D17" w14:paraId="062E1A30" w14:textId="77777777" w:rsidTr="00AB7575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5406DDD" w14:textId="77777777" w:rsidR="0083052D" w:rsidRPr="008A5D17" w:rsidRDefault="0083052D" w:rsidP="0083052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43C3A20F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4" w:anchor="specialist" w:history="1">
              <w:r w:rsidR="0083052D"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2CED25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2D927A29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6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676548F0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33AC1B6B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8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6CA4B7DA" w14:textId="77777777" w:rsidR="0083052D" w:rsidRPr="00654DF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Chiropractic Care – Limit 25 visits per </w:t>
            </w:r>
            <w:r w:rsidR="003B13B1">
              <w:rPr>
                <w:rFonts w:ascii="Arial Narrow" w:hAnsi="Arial Narrow" w:cs="Arial"/>
                <w:sz w:val="24"/>
                <w:szCs w:val="24"/>
              </w:rPr>
              <w:t>Calendar Year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AB7575" w:rsidRPr="008A5D17" w14:paraId="5797B34E" w14:textId="77777777" w:rsidTr="00AB7575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31AF5DCF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FAE94C8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9" w:anchor="preventive-care" w:history="1">
              <w:r w:rsidR="00AB7575"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80" w:anchor="screening" w:history="1">
              <w:r w:rsidR="00AB7575"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578E9A8A" w14:textId="77777777" w:rsidR="00AB7575" w:rsidRPr="00ED1BBF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4CB90D4" w14:textId="77777777" w:rsidR="00AB7575" w:rsidRPr="00ED1BBF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07FCFAF" w14:textId="77777777" w:rsidR="00AB7575" w:rsidRPr="00ED1BBF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24F4F08" w14:textId="7C00B0C6" w:rsidR="00AB7575" w:rsidRPr="000972AB" w:rsidRDefault="00AB7575" w:rsidP="00AB757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You may have to pay for services that aren’t </w:t>
            </w:r>
            <w:hyperlink r:id="rId81" w:anchor="preventive-car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. Ask your </w:t>
            </w:r>
            <w:hyperlink r:id="rId82" w:anchor="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if the services you need are preventive</w:t>
            </w:r>
            <w:r w:rsidR="00466B92">
              <w:rPr>
                <w:rFonts w:ascii="Arial Narrow" w:hAnsi="Arial Narrow" w:cs="Arial"/>
                <w:sz w:val="24"/>
                <w:szCs w:val="24"/>
              </w:rPr>
              <w:t xml:space="preserve"> and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check what your </w:t>
            </w:r>
            <w:hyperlink r:id="rId83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will pay for.</w:t>
            </w:r>
            <w:r w:rsidRPr="000972AB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CE2832" w:rsidRPr="008A5D17" w14:paraId="79CBF238" w14:textId="77777777" w:rsidTr="00AB7575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1C6A986" w14:textId="77777777" w:rsidR="00CE2832" w:rsidRPr="008A5D17" w:rsidRDefault="00CE2832" w:rsidP="00CE283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6D6272FC" w14:textId="77777777" w:rsidR="00CE2832" w:rsidRPr="008A5D17" w:rsidRDefault="00000000" w:rsidP="00CE28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84" w:anchor="diagnostic-test" w:history="1">
              <w:r w:rsidR="00CE2832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="00CE2832"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495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4E230BE" w14:textId="77777777" w:rsidR="00AE5FD7" w:rsidRDefault="00AE5FD7" w:rsidP="003C5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Blood / X-Ray:</w:t>
            </w:r>
          </w:p>
          <w:p w14:paraId="2474EB53" w14:textId="77777777" w:rsidR="00CE2832" w:rsidRPr="00ED1BBF" w:rsidRDefault="00CE2832" w:rsidP="003C5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8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  <w:hyperlink r:id="rId86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3474A432" w14:textId="77777777" w:rsidR="00CE2832" w:rsidRPr="00264756" w:rsidRDefault="00CE2832" w:rsidP="00CE28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3C57C5" w:rsidRPr="008A5D17" w14:paraId="06982F5F" w14:textId="77777777" w:rsidTr="00AB757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018494E" w14:textId="77777777" w:rsidR="003C57C5" w:rsidRPr="008A5D17" w:rsidRDefault="003C57C5" w:rsidP="003C57C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EC0EBA8" w14:textId="77777777" w:rsidR="003C57C5" w:rsidRPr="008A5D17" w:rsidRDefault="003C57C5" w:rsidP="003C5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495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A1D8052" w14:textId="77777777" w:rsidR="003C57C5" w:rsidRPr="00ED1BBF" w:rsidRDefault="003C57C5" w:rsidP="003C5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200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8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  <w:hyperlink r:id="rId88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8D0A008" w14:textId="77777777" w:rsidR="003C57C5" w:rsidRPr="00321E44" w:rsidRDefault="00000000" w:rsidP="003C5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89" w:anchor="preauthorization" w:history="1">
              <w:r w:rsidR="003C57C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3C57C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3C57C5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</w:t>
            </w:r>
          </w:p>
        </w:tc>
      </w:tr>
      <w:tr w:rsidR="00DB42B9" w:rsidRPr="008A5D17" w14:paraId="70E962C7" w14:textId="77777777" w:rsidTr="00AB7575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75E0889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0D7A2C04" w14:textId="0D78C137" w:rsidR="00DB42B9" w:rsidRDefault="00DB42B9" w:rsidP="00DB42B9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90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r w:rsidR="0046037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FA67A0">
              <w:rPr>
                <w:rFonts w:ascii="Arial Narrow" w:hAnsi="Arial Narrow" w:cs="Arial"/>
                <w:sz w:val="24"/>
                <w:szCs w:val="24"/>
              </w:rPr>
              <w:t>77</w:t>
            </w:r>
            <w:r w:rsidR="0046037A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FA67A0">
              <w:rPr>
                <w:rFonts w:ascii="Arial Narrow" w:hAnsi="Arial Narrow" w:cs="Arial"/>
                <w:sz w:val="24"/>
                <w:szCs w:val="24"/>
              </w:rPr>
              <w:t>226</w:t>
            </w:r>
            <w:r w:rsidR="0046037A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FA67A0">
              <w:rPr>
                <w:rFonts w:ascii="Arial Narrow" w:hAnsi="Arial Narrow" w:cs="Arial"/>
                <w:sz w:val="24"/>
                <w:szCs w:val="24"/>
              </w:rPr>
              <w:t>2378</w:t>
            </w:r>
          </w:p>
          <w:p w14:paraId="22F74A6E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03EF218D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07E6CB8F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3C1BDC4E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9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Mail Order</w:t>
            </w:r>
          </w:p>
        </w:tc>
        <w:tc>
          <w:tcPr>
            <w:tcW w:w="2430" w:type="dxa"/>
            <w:tcBorders>
              <w:top w:val="single" w:sz="18" w:space="0" w:color="70AFD9"/>
            </w:tcBorders>
            <w:vAlign w:val="center"/>
          </w:tcPr>
          <w:p w14:paraId="13DF6E63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7D9A7B77" w14:textId="77777777" w:rsidR="00DB42B9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All Tiers.</w:t>
            </w:r>
          </w:p>
          <w:p w14:paraId="2A7F8A94" w14:textId="77777777" w:rsidR="00DB42B9" w:rsidRPr="000972AB" w:rsidRDefault="00DB42B9" w:rsidP="00DB42B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14:paraId="79F41D77" w14:textId="77777777" w:rsidR="00DB42B9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Covers up to a 30-day supply (retail subscription); 31-90 day supply (mail order prescription)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51B45EF" w14:textId="77777777" w:rsidR="00DB42B9" w:rsidRDefault="00DB42B9" w:rsidP="00DB42B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14:paraId="45AD650C" w14:textId="77777777" w:rsidR="00DB42B9" w:rsidRDefault="00000000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93" w:anchor="deductible" w:history="1">
              <w:r w:rsidR="00DB42B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</w:t>
              </w:r>
              <w:r w:rsidR="00DB42B9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eductible</w:t>
              </w:r>
            </w:hyperlink>
            <w:r w:rsidR="00DB42B9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DB42B9" w:rsidRPr="00551FD1">
              <w:rPr>
                <w:rFonts w:ascii="Arial Narrow" w:hAnsi="Arial Narrow" w:cs="Arial"/>
                <w:sz w:val="24"/>
                <w:szCs w:val="24"/>
              </w:rPr>
              <w:t>waived for Rx</w:t>
            </w:r>
            <w:r w:rsidR="00DB42B9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256A44A" w14:textId="280A54F4" w:rsidR="00056355" w:rsidRPr="000972AB" w:rsidRDefault="00056355" w:rsidP="00DB42B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B42B9" w:rsidRPr="008A5D17" w14:paraId="20366C66" w14:textId="77777777" w:rsidTr="00AB7575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47F5977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6497F6BB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34E14F3B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42A96878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9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Mail Order</w:t>
            </w:r>
          </w:p>
        </w:tc>
        <w:tc>
          <w:tcPr>
            <w:tcW w:w="2430" w:type="dxa"/>
            <w:shd w:val="clear" w:color="auto" w:fill="EFF9FF"/>
            <w:vAlign w:val="center"/>
          </w:tcPr>
          <w:p w14:paraId="78199BDB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vMerge/>
            <w:shd w:val="clear" w:color="auto" w:fill="EFF9FF"/>
            <w:noWrap/>
            <w:vAlign w:val="center"/>
            <w:hideMark/>
          </w:tcPr>
          <w:p w14:paraId="097D1FB7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42B9" w:rsidRPr="008A5D17" w14:paraId="702702D0" w14:textId="77777777" w:rsidTr="00AB7575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62E95261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2C0A3E76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200B0BF0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173BEA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62D5AC36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9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Mail Order </w:t>
            </w:r>
          </w:p>
        </w:tc>
        <w:tc>
          <w:tcPr>
            <w:tcW w:w="2430" w:type="dxa"/>
            <w:tcBorders>
              <w:bottom w:val="single" w:sz="6" w:space="0" w:color="70AFD9"/>
            </w:tcBorders>
            <w:vAlign w:val="center"/>
          </w:tcPr>
          <w:p w14:paraId="3A3C6C09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vMerge/>
            <w:noWrap/>
            <w:vAlign w:val="center"/>
            <w:hideMark/>
          </w:tcPr>
          <w:p w14:paraId="3B0955A2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42B9" w:rsidRPr="008A5D17" w14:paraId="767A54AD" w14:textId="77777777" w:rsidTr="00AB757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3A3D309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EE3C248" w14:textId="77777777" w:rsidR="00DB42B9" w:rsidRPr="008A5D17" w:rsidRDefault="00000000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98" w:anchor="specialty-drug" w:history="1">
              <w:r w:rsidR="00DB42B9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="00DB42B9"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2A11EF8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173BEA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9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5A2DEFA0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0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Mail Order 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F4EBDAB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ACF1C37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2EA3" w:rsidRPr="008A5D17" w14:paraId="66441492" w14:textId="77777777" w:rsidTr="00AB757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E0F63DD" w14:textId="77777777" w:rsidR="00B42EA3" w:rsidRPr="008A5D17" w:rsidRDefault="00B42EA3" w:rsidP="00B42EA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3F76E83B" w14:textId="77777777" w:rsidR="00B42EA3" w:rsidRPr="008A5D17" w:rsidRDefault="00B42EA3" w:rsidP="00B42EA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4950" w:type="dxa"/>
            <w:gridSpan w:val="2"/>
            <w:tcBorders>
              <w:top w:val="single" w:sz="18" w:space="0" w:color="70AFD9"/>
            </w:tcBorders>
            <w:vAlign w:val="center"/>
          </w:tcPr>
          <w:p w14:paraId="4FB7FC32" w14:textId="77777777" w:rsidR="00B42EA3" w:rsidRPr="00794ED1" w:rsidRDefault="00B42EA3" w:rsidP="00B42EA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0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02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052DF0E" w14:textId="77777777" w:rsidR="00B42EA3" w:rsidRPr="00321E44" w:rsidRDefault="00000000" w:rsidP="00B42EA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03" w:anchor="preauthorization" w:history="1">
              <w:r w:rsidR="00B42EA3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B42EA3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B42EA3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</w:t>
            </w:r>
          </w:p>
        </w:tc>
      </w:tr>
      <w:tr w:rsidR="001733C8" w:rsidRPr="008A5D17" w14:paraId="248EA72E" w14:textId="77777777" w:rsidTr="00AB757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CD601E0" w14:textId="77777777" w:rsidR="001733C8" w:rsidRPr="008A5D17" w:rsidRDefault="001733C8" w:rsidP="001733C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912CA3D" w14:textId="77777777" w:rsidR="001733C8" w:rsidRPr="008A5D17" w:rsidRDefault="001733C8" w:rsidP="001733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0E5542A" w14:textId="6BECA571" w:rsidR="001733C8" w:rsidRPr="00ED1BBF" w:rsidRDefault="001733C8" w:rsidP="001733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0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8DA861A" w14:textId="7093C7F9" w:rsidR="001733C8" w:rsidRPr="00ED1BBF" w:rsidRDefault="001733C8" w:rsidP="001733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0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2579226" w14:textId="77777777" w:rsidR="001733C8" w:rsidRPr="00321E44" w:rsidRDefault="001733C8" w:rsidP="001733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21E44">
              <w:rPr>
                <w:rFonts w:ascii="Arial Narrow" w:eastAsia="Times New Roman" w:hAnsi="Arial Narrow"/>
                <w:w w:val="105"/>
                <w:sz w:val="24"/>
                <w:szCs w:val="24"/>
              </w:rPr>
              <w:t>-------------------No</w:t>
            </w:r>
            <w:r w:rsidRPr="00321E44">
              <w:rPr>
                <w:rFonts w:ascii="Arial Narrow" w:eastAsia="Times New Roman" w:hAnsi="Arial Narrow"/>
                <w:spacing w:val="-2"/>
                <w:w w:val="105"/>
                <w:sz w:val="24"/>
                <w:szCs w:val="24"/>
              </w:rPr>
              <w:t>n</w:t>
            </w:r>
            <w:r w:rsidRPr="00321E44">
              <w:rPr>
                <w:rFonts w:ascii="Arial Narrow" w:eastAsia="Times New Roman" w:hAnsi="Arial Narrow"/>
                <w:spacing w:val="1"/>
                <w:w w:val="105"/>
                <w:sz w:val="24"/>
                <w:szCs w:val="24"/>
              </w:rPr>
              <w:t>e</w:t>
            </w:r>
            <w:r w:rsidRPr="00321E44">
              <w:rPr>
                <w:rFonts w:ascii="Arial Narrow" w:eastAsia="Times New Roman" w:hAnsi="Arial Narrow"/>
                <w:w w:val="105"/>
                <w:sz w:val="24"/>
                <w:szCs w:val="24"/>
              </w:rPr>
              <w:t>------------</w:t>
            </w:r>
          </w:p>
        </w:tc>
      </w:tr>
      <w:tr w:rsidR="00DB42B9" w:rsidRPr="008A5D17" w14:paraId="3A848A2E" w14:textId="77777777" w:rsidTr="00AB757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FB04E6E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_Hlk523393116"/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79BD86B5" w14:textId="77777777" w:rsidR="00DB42B9" w:rsidRPr="008A5D17" w:rsidRDefault="00000000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06" w:anchor="emergency-room-care-emergency-services" w:history="1">
              <w:r w:rsidR="00DB42B9"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4950" w:type="dxa"/>
            <w:gridSpan w:val="2"/>
            <w:tcBorders>
              <w:top w:val="single" w:sz="18" w:space="0" w:color="70AFD9"/>
            </w:tcBorders>
            <w:vAlign w:val="center"/>
          </w:tcPr>
          <w:p w14:paraId="76E5C928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0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hyperlink r:id="rId108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8630A07" w14:textId="55DACF87" w:rsidR="00B94C3F" w:rsidRPr="00321E44" w:rsidRDefault="00000000" w:rsidP="0005635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09" w:anchor="coinsurance" w:history="1">
              <w:r w:rsidR="00DB42B9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="00DB42B9" w:rsidRPr="00321E44">
              <w:rPr>
                <w:rFonts w:ascii="Arial Narrow" w:hAnsi="Arial Narrow" w:cs="Arial"/>
                <w:sz w:val="24"/>
                <w:szCs w:val="24"/>
              </w:rPr>
              <w:t xml:space="preserve"> is waived if admitted as inpatient direct from ER. All facilities are covered as in-network subject to meeting “emergency” criteria</w:t>
            </w:r>
          </w:p>
        </w:tc>
      </w:tr>
      <w:bookmarkEnd w:id="3"/>
      <w:tr w:rsidR="00C545AF" w:rsidRPr="008A5D17" w14:paraId="3C68757C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09B5E62C" w14:textId="77777777" w:rsidR="00C545AF" w:rsidRPr="008A5D17" w:rsidRDefault="00C545AF" w:rsidP="00C545A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224BE932" w14:textId="77777777" w:rsidR="00C545AF" w:rsidRPr="008A5D17" w:rsidRDefault="00000000" w:rsidP="00C545A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10" w:anchor="emergency-medical-transportation" w:history="1">
              <w:r w:rsidR="00C545AF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4950" w:type="dxa"/>
            <w:gridSpan w:val="2"/>
            <w:shd w:val="clear" w:color="auto" w:fill="EFF9FF"/>
            <w:vAlign w:val="center"/>
          </w:tcPr>
          <w:p w14:paraId="553DFA61" w14:textId="77777777" w:rsidR="00C545AF" w:rsidRPr="00ED1BBF" w:rsidRDefault="00C545AF" w:rsidP="00C545A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1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hyperlink r:id="rId112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shd w:val="clear" w:color="auto" w:fill="EFF9FF"/>
            <w:noWrap/>
            <w:vAlign w:val="center"/>
            <w:hideMark/>
          </w:tcPr>
          <w:p w14:paraId="45BB4590" w14:textId="77777777" w:rsidR="00C545AF" w:rsidRPr="00264756" w:rsidRDefault="00C545AF" w:rsidP="00C545A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AB7575" w:rsidRPr="008A5D17" w14:paraId="446BAF67" w14:textId="77777777" w:rsidTr="00AB757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E6FFD87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795DD199" w14:textId="77777777" w:rsidR="00AB7575" w:rsidRPr="008A5D17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13" w:anchor="urgent-care" w:history="1">
              <w:r w:rsidR="00AB7575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1F3EC535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1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46204803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15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vAlign w:val="center"/>
          </w:tcPr>
          <w:p w14:paraId="5F77790C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1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056BB906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17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10A5D1BB" w14:textId="77777777" w:rsidR="00AB7575" w:rsidRPr="00264756" w:rsidRDefault="00AB7575" w:rsidP="00AB757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AE5FD7" w:rsidRPr="008A5D17" w14:paraId="65D0C6BE" w14:textId="77777777" w:rsidTr="00AB757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234CC4B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E8E5D31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495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69A1C0E" w14:textId="77777777" w:rsidR="00AE5FD7" w:rsidRPr="00794ED1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18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19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1333DA5" w14:textId="77777777" w:rsidR="00AE5FD7" w:rsidRPr="00321E44" w:rsidRDefault="00000000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20" w:anchor="preauthorization" w:history="1">
              <w:r w:rsidR="00AE5FD7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E5FD7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E5FD7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AE5FD7" w:rsidRPr="008A5D17" w14:paraId="1F513C97" w14:textId="77777777" w:rsidTr="00AB7575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5656521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6DE5715C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4950" w:type="dxa"/>
            <w:gridSpan w:val="2"/>
            <w:tcBorders>
              <w:bottom w:val="single" w:sz="6" w:space="0" w:color="70AFD9"/>
            </w:tcBorders>
            <w:vAlign w:val="center"/>
          </w:tcPr>
          <w:p w14:paraId="163AD67A" w14:textId="77777777" w:rsidR="00AE5FD7" w:rsidRPr="00794ED1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2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22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6A42CA21" w14:textId="77777777" w:rsidR="00AE5FD7" w:rsidRPr="000972AB" w:rsidRDefault="00000000" w:rsidP="00AE5FD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23" w:anchor="preauthorization" w:history="1">
              <w:r w:rsidR="00AE5FD7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E5FD7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E5FD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AE5FD7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AB7575" w:rsidRPr="008A5D17" w14:paraId="52843F0D" w14:textId="77777777" w:rsidTr="00AB7575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A8E3637" w14:textId="77777777" w:rsidR="00AB7575" w:rsidRPr="008A5D17" w:rsidRDefault="00AB7575" w:rsidP="00AB7575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0CC288CB" w14:textId="77777777" w:rsidR="00AB7575" w:rsidRPr="008A5D17" w:rsidRDefault="00AB7575" w:rsidP="00AB757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E0678B0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2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7950C077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25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9F48ED7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2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2618A074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27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73AB6D0" w14:textId="555309F0" w:rsidR="00AB7575" w:rsidRPr="006F435E" w:rsidRDefault="00000000" w:rsidP="001E49E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28" w:anchor="preauthorization" w:history="1">
              <w:r w:rsidR="001E49EA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1E49EA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1E49EA"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="001E49EA" w:rsidRPr="00C36E4A">
              <w:rPr>
                <w:rFonts w:ascii="Arial Narrow" w:hAnsi="Arial Narrow" w:cs="Arial"/>
                <w:sz w:val="24"/>
                <w:szCs w:val="24"/>
              </w:rPr>
              <w:t>is required</w:t>
            </w:r>
            <w:r w:rsidR="001E49EA">
              <w:rPr>
                <w:rFonts w:ascii="Arial Narrow" w:hAnsi="Arial Narrow" w:cs="Arial"/>
                <w:sz w:val="24"/>
                <w:szCs w:val="24"/>
              </w:rPr>
              <w:t xml:space="preserve"> for intensive care and partial hospitalization</w:t>
            </w:r>
          </w:p>
        </w:tc>
      </w:tr>
      <w:tr w:rsidR="00AE5FD7" w:rsidRPr="008A5D17" w14:paraId="5E18CFD6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673A85F" w14:textId="77777777" w:rsidR="00AE5FD7" w:rsidRPr="008A5D17" w:rsidRDefault="00AE5FD7" w:rsidP="00AE5FD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0E0F0567" w14:textId="77777777" w:rsidR="00AE5FD7" w:rsidRPr="008A5D17" w:rsidRDefault="00AE5FD7" w:rsidP="00AE5FD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4950" w:type="dxa"/>
            <w:gridSpan w:val="2"/>
            <w:tcBorders>
              <w:bottom w:val="single" w:sz="6" w:space="0" w:color="70AFD9"/>
            </w:tcBorders>
            <w:vAlign w:val="center"/>
          </w:tcPr>
          <w:p w14:paraId="714EFF6E" w14:textId="77777777" w:rsidR="00AE5FD7" w:rsidRPr="00794ED1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29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30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7EAA15F2" w14:textId="77777777" w:rsidR="00AE5FD7" w:rsidRPr="000972AB" w:rsidRDefault="00000000" w:rsidP="00AE5FD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31" w:anchor="preauthorization" w:history="1">
              <w:r w:rsidR="00AE5FD7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E5FD7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E5FD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AE5FD7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AB7575" w:rsidRPr="008A5D17" w14:paraId="3B3F7072" w14:textId="77777777" w:rsidTr="00AB757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8EA265F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4" w:name="_Hlk523393919"/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9CEFE5A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50095A5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2799157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33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CC98B80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4AF97F9F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35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0A1D399" w14:textId="77777777" w:rsidR="00AB7575" w:rsidRPr="006F435E" w:rsidRDefault="00000000" w:rsidP="00AB757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36" w:anchor="cost-sharing" w:history="1">
              <w:r w:rsidR="00AB7575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Cost sharing</w:t>
              </w:r>
            </w:hyperlink>
            <w:r w:rsidR="00AB7575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>does not apply to certain</w:t>
            </w:r>
            <w:r w:rsidR="00AB7575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7" w:anchor="preventive-care" w:history="1">
              <w:r w:rsidR="00AB7575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="00AB7575" w:rsidRPr="00654DF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 xml:space="preserve">Depending on the type of services, </w:t>
            </w:r>
            <w:hyperlink r:id="rId138" w:anchor="coinsurance" w:history="1">
              <w:r w:rsidR="00AB7575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AB7575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>may apply. Maternity care may include tests and services described elsewhere in the SBC (i.e. ultrasound).</w:t>
            </w:r>
          </w:p>
        </w:tc>
      </w:tr>
      <w:bookmarkEnd w:id="4"/>
      <w:tr w:rsidR="00AB7575" w:rsidRPr="008A5D17" w14:paraId="460B334B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BC9936B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F2926B8" w14:textId="77777777" w:rsidR="00AB7575" w:rsidRPr="008A5D17" w:rsidDel="00F70C0E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8BF392E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9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5B019FD5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0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85D8D9C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B53A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680E94B4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2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26BA0F9" w14:textId="77777777" w:rsidR="00AB7575" w:rsidRPr="000972AB" w:rsidRDefault="00000000" w:rsidP="00AB757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43" w:anchor="preauthorization" w:history="1">
              <w:r w:rsidR="00AB7575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B7575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B757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AB7575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AE5FD7" w:rsidRPr="008A5D17" w14:paraId="79655115" w14:textId="77777777" w:rsidTr="00AB757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36BB9EFC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6CF021C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4950" w:type="dxa"/>
            <w:gridSpan w:val="2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E90E0D5" w14:textId="77777777" w:rsidR="00AE5FD7" w:rsidRPr="00794ED1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4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45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770E4476" w14:textId="77777777" w:rsidR="00AE5FD7" w:rsidRPr="000972AB" w:rsidRDefault="00000000" w:rsidP="00AE5FD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46" w:anchor="preauthorization" w:history="1">
              <w:r w:rsidR="00AE5FD7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E5FD7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E5FD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AE5FD7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AB7575" w:rsidRPr="008A5D17" w14:paraId="60B44057" w14:textId="77777777" w:rsidTr="00AB757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EE49A53" w14:textId="77777777" w:rsidR="00AB7575" w:rsidRPr="009B7E0F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3013A31" w14:textId="77777777" w:rsidR="00AB7575" w:rsidRPr="00003FF5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7" w:anchor="home-health-care" w:history="1">
              <w:r w:rsidR="00AB757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122540D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8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5CFF3FED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9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74452B2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5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3254A36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1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89CC165" w14:textId="77777777" w:rsidR="00AB7575" w:rsidRPr="00321E44" w:rsidRDefault="00000000" w:rsidP="00AB757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2" w:anchor="preauthorization" w:history="1">
              <w:r w:rsidR="00AB757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B757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required. Maximum 60 visits per </w:t>
            </w:r>
            <w:r w:rsidR="003B13B1">
              <w:rPr>
                <w:rFonts w:ascii="Arial Narrow" w:hAnsi="Arial Narrow" w:cs="Arial"/>
                <w:sz w:val="24"/>
                <w:szCs w:val="24"/>
              </w:rPr>
              <w:t>Calendar Year</w:t>
            </w:r>
          </w:p>
        </w:tc>
      </w:tr>
      <w:tr w:rsidR="00AB7575" w:rsidRPr="008A5D17" w14:paraId="2180D124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E154515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1084406" w14:textId="77777777" w:rsidR="00AB7575" w:rsidRPr="00003FF5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3" w:anchor="rehabilitation-services" w:history="1">
              <w:r w:rsidR="00AB757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526445E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5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81987BE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5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6794356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5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51926BE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7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0EFFB19" w14:textId="77777777" w:rsidR="00AB7575" w:rsidRPr="00321E44" w:rsidRDefault="00000000" w:rsidP="00AB757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8" w:anchor="preauthorization" w:history="1">
              <w:r w:rsidR="00AB757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B757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 xml:space="preserve">  is required. Maximum 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 xml:space="preserve"> visits per 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 xml:space="preserve">therapy per </w:t>
            </w:r>
            <w:r w:rsidR="003B13B1">
              <w:rPr>
                <w:rFonts w:ascii="Arial Narrow" w:hAnsi="Arial Narrow" w:cs="Arial"/>
                <w:sz w:val="24"/>
                <w:szCs w:val="24"/>
              </w:rPr>
              <w:t>Calendar Year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>. Includes physical therapy, speech therapy, and occupational therapy.</w:t>
            </w:r>
          </w:p>
        </w:tc>
      </w:tr>
      <w:tr w:rsidR="00AB7575" w:rsidRPr="008A5D17" w14:paraId="7906E058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5E40A7F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873A1B8" w14:textId="77777777" w:rsidR="00AB7575" w:rsidRPr="00003FF5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9" w:anchor="habilitation-services" w:history="1">
              <w:r w:rsidR="00AB757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7100C27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6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0DAEF4D6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1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BF35FDB" w14:textId="77777777" w:rsidR="00AB7575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AE5FD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6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12B10B2F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3" w:anchor="deductible" w:history="1">
              <w:r w:rsidR="00AB757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B757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D06CD83" w14:textId="77777777" w:rsidR="00AB7575" w:rsidRPr="00321E44" w:rsidRDefault="00000000" w:rsidP="00AB757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4" w:anchor="preauthorization" w:history="1">
              <w:r w:rsidR="00AB757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B757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 xml:space="preserve">  is required. Maximum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 xml:space="preserve"> visits per </w:t>
            </w:r>
            <w:r w:rsidR="003B13B1">
              <w:rPr>
                <w:rFonts w:ascii="Arial Narrow" w:hAnsi="Arial Narrow" w:cs="Arial"/>
                <w:sz w:val="24"/>
                <w:szCs w:val="24"/>
              </w:rPr>
              <w:t>Calendar Year</w:t>
            </w:r>
          </w:p>
        </w:tc>
      </w:tr>
      <w:tr w:rsidR="00C36E4A" w:rsidRPr="008A5D17" w14:paraId="7CC8CC54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7D9944B" w14:textId="77777777" w:rsidR="00C36E4A" w:rsidRPr="008A5D17" w:rsidRDefault="00C36E4A" w:rsidP="00C36E4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11AD2B2" w14:textId="77777777" w:rsidR="00C36E4A" w:rsidRPr="00003FF5" w:rsidRDefault="00000000" w:rsidP="00C36E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5" w:anchor="skilled-nursing-care" w:history="1">
              <w:r w:rsidR="00C36E4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495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D11BB26" w14:textId="77777777" w:rsidR="00C36E4A" w:rsidRPr="00794ED1" w:rsidRDefault="00AE5FD7" w:rsidP="00C36E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6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67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C457B65" w14:textId="77777777" w:rsidR="00C36E4A" w:rsidRDefault="00000000" w:rsidP="00C36E4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8" w:anchor="preauthorization" w:history="1">
              <w:r w:rsidR="00C36E4A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C36E4A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C36E4A" w:rsidRPr="00321E44">
              <w:rPr>
                <w:rFonts w:ascii="Arial Narrow" w:hAnsi="Arial Narrow" w:cs="Arial"/>
                <w:sz w:val="24"/>
                <w:szCs w:val="24"/>
              </w:rPr>
              <w:t xml:space="preserve">  is required. </w:t>
            </w:r>
          </w:p>
          <w:p w14:paraId="509B9C52" w14:textId="77777777" w:rsidR="00C36E4A" w:rsidRPr="00321E44" w:rsidRDefault="00C36E4A" w:rsidP="00C36E4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 day maximum per </w:t>
            </w:r>
            <w:r w:rsidR="003B13B1">
              <w:rPr>
                <w:rFonts w:ascii="Arial Narrow" w:hAnsi="Arial Narrow" w:cs="Arial"/>
                <w:sz w:val="24"/>
                <w:szCs w:val="24"/>
              </w:rPr>
              <w:t>Calendar Year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  <w:tr w:rsidR="00AB7575" w:rsidRPr="008A5D17" w14:paraId="71318993" w14:textId="77777777" w:rsidTr="00C657D8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E53AADA" w14:textId="77777777" w:rsidR="00AB7575" w:rsidRPr="008A5D17" w:rsidRDefault="00AB7575" w:rsidP="00C36E4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ACE3C3F" w14:textId="77777777" w:rsidR="00AB7575" w:rsidRPr="00003FF5" w:rsidRDefault="00000000" w:rsidP="00C36E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9" w:anchor="durable-medical-equipment" w:history="1">
              <w:r w:rsidR="00AB757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495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4EA0890" w14:textId="77777777" w:rsidR="00AB7575" w:rsidRPr="00794ED1" w:rsidRDefault="003C57C5" w:rsidP="00C36E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B7575"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70" w:anchor="coinsurance" w:history="1">
              <w:r w:rsidR="00AB757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AE5FD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71" w:anchor="deductible" w:history="1">
              <w:r w:rsidR="00AE5FD7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AE5FD7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AE5FD7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  <w:r w:rsidR="00AB757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15767AF" w14:textId="77777777" w:rsidR="00AB7575" w:rsidRPr="000972AB" w:rsidRDefault="00000000" w:rsidP="00C36E4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72" w:anchor="preauthorization" w:history="1">
              <w:r w:rsidR="00AB7575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B7575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B757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AB7575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AE5FD7" w:rsidRPr="008A5D17" w14:paraId="7DE11665" w14:textId="77777777" w:rsidTr="00AB757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1477C6EA" w14:textId="77777777" w:rsidR="00AE5FD7" w:rsidRPr="008A5D17" w:rsidRDefault="00AE5FD7" w:rsidP="00AE5FD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216B1E2" w14:textId="77777777" w:rsidR="00AE5FD7" w:rsidRPr="00003FF5" w:rsidRDefault="00000000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73" w:anchor="hospice-services" w:history="1">
              <w:r w:rsidR="00AE5FD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4950" w:type="dxa"/>
            <w:gridSpan w:val="2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BB311C1" w14:textId="77777777" w:rsidR="00AE5FD7" w:rsidRPr="00794ED1" w:rsidRDefault="00AE5FD7" w:rsidP="00AE5F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$0 </w:t>
            </w:r>
            <w:hyperlink r:id="rId17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; </w:t>
            </w:r>
            <w:hyperlink r:id="rId175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2FBCED1C" w14:textId="77777777" w:rsidR="00AE5FD7" w:rsidRPr="000972AB" w:rsidRDefault="00000000" w:rsidP="00AE5FD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76" w:anchor="preauthorization" w:history="1">
              <w:r w:rsidR="00AE5FD7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E5FD7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AE5FD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AE5FD7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DB42B9" w:rsidRPr="008A5D17" w14:paraId="49438ECA" w14:textId="77777777" w:rsidTr="00AB757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F252EFB" w14:textId="77777777" w:rsidR="00DB42B9" w:rsidRPr="009B7E0F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0882AA1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2D814FD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6AA1815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066AC63C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DB42B9" w:rsidRPr="008A5D17" w14:paraId="065F541B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FC9AE8E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73A48E4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20B1B5C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F256BAC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9A05165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DB42B9" w:rsidRPr="008A5D17" w14:paraId="5FE8FE22" w14:textId="77777777" w:rsidTr="00AB757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22A3D12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97583EC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C52F144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4FE935A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5678869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</w:tbl>
    <w:p w14:paraId="086A3DF7" w14:textId="77777777" w:rsidR="00F70C0E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ED7D783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lastRenderedPageBreak/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167DBC53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6973B1ED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177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78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CE2CEF" w:rsidRPr="00A14231" w14:paraId="64797A30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0AE6CDA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5" w:name="_Hlk523394347"/>
            <w:r w:rsidRPr="00C36E4A">
              <w:rPr>
                <w:rFonts w:ascii="Arial Narrow" w:hAnsi="Arial Narrow" w:cs="Arial"/>
                <w:sz w:val="24"/>
                <w:szCs w:val="24"/>
              </w:rPr>
              <w:t>Acupuncture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E92E9F1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1525C168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Cosmetic Surgery</w:t>
            </w:r>
          </w:p>
        </w:tc>
      </w:tr>
      <w:tr w:rsidR="00CE2CEF" w:rsidRPr="00A14231" w14:paraId="7BF520BB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23516140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Hearing Aids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040C979D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14:paraId="722120D3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Non-Emergency Care outside US</w:t>
            </w:r>
          </w:p>
        </w:tc>
      </w:tr>
      <w:tr w:rsidR="00CE2CEF" w:rsidRPr="00A14231" w14:paraId="59B7443F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5F59D4C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Routine Dental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3AA02DB9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Routine Eye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14:paraId="2E06E621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</w:tc>
      </w:tr>
      <w:tr w:rsidR="00BA021F" w:rsidRPr="00A14231" w14:paraId="33B6A682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66C210EE" w14:textId="77777777" w:rsidR="00BA021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Weight Loss Programs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3E1077D1" w14:textId="77777777" w:rsidR="00BA021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14:paraId="18D16259" w14:textId="77777777" w:rsidR="00BA021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bookmarkEnd w:id="5"/>
    </w:tbl>
    <w:p w14:paraId="011E8938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37106DF2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0B82E178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179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E2CEF" w:rsidRPr="00C36E4A" w14:paraId="02921BC4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C56A87C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Chiropractic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738A4475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 xml:space="preserve">Infertility </w:t>
            </w:r>
            <w:r w:rsidR="00534FB5">
              <w:rPr>
                <w:rFonts w:ascii="Arial Narrow" w:hAnsi="Arial Narrow" w:cs="Arial"/>
                <w:sz w:val="24"/>
                <w:szCs w:val="24"/>
              </w:rPr>
              <w:t>Services (Basic)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1A712B2D" w14:textId="77777777" w:rsidR="00CE2CEF" w:rsidRPr="00C36E4A" w:rsidRDefault="00CE2CE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A3FED71" w14:textId="77777777" w:rsidR="00473327" w:rsidRPr="00C36E4A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4184ED95" w14:textId="77777777" w:rsidR="00F70C0E" w:rsidRPr="008A5D17" w:rsidRDefault="00223389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</w:t>
      </w:r>
      <w:r w:rsidR="00EF5AD9">
        <w:rPr>
          <w:rFonts w:ascii="Arial Narrow" w:hAnsi="Arial Narrow" w:cs="AJensonPro-Regular"/>
          <w:color w:val="000000"/>
          <w:sz w:val="24"/>
          <w:szCs w:val="24"/>
        </w:rPr>
        <w:t xml:space="preserve">1-866-444-3272 or </w:t>
      </w:r>
      <w:hyperlink r:id="rId180" w:history="1">
        <w:r w:rsidR="00EF5AD9" w:rsidRPr="00E75075">
          <w:rPr>
            <w:rStyle w:val="Hyperlink"/>
            <w:rFonts w:ascii="Arial Narrow" w:hAnsi="Arial Narrow" w:cs="AJensonPro-Regular"/>
            <w:sz w:val="24"/>
            <w:szCs w:val="24"/>
          </w:rPr>
          <w:t>www.dol.gov.ebsa/healthreform</w:t>
        </w:r>
      </w:hyperlink>
      <w:r w:rsidR="00EF5AD9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hyperlink r:id="rId181" w:anchor="marketplace" w:history="1">
        <w:r w:rsidR="001E2213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182" w:anchor="marketplace" w:history="1">
        <w:r w:rsidR="00AD35B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183" w:history="1">
        <w:r w:rsidR="00AD35BF" w:rsidRPr="008A5D1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239B3C55" w14:textId="77777777" w:rsidR="00631110" w:rsidRDefault="00631110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15663C22" w14:textId="77777777" w:rsidR="0091550E" w:rsidRPr="008A5D17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84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185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186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187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hyperlink r:id="rId188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189" w:anchor="plan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190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191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192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193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contact: </w:t>
      </w:r>
      <w:r w:rsidR="007848E5">
        <w:rPr>
          <w:rFonts w:ascii="Arial Narrow" w:hAnsi="Arial Narrow"/>
        </w:rPr>
        <w:t>888-596-4325</w:t>
      </w:r>
      <w:r w:rsidR="00AD35BF" w:rsidRPr="008A5D17">
        <w:rPr>
          <w:rFonts w:ascii="Arial Narrow" w:hAnsi="Arial Narrow"/>
          <w:sz w:val="24"/>
          <w:szCs w:val="24"/>
        </w:rPr>
        <w:t>.</w:t>
      </w:r>
    </w:p>
    <w:p w14:paraId="0E1DA11F" w14:textId="77777777" w:rsidR="00631110" w:rsidRDefault="00631110" w:rsidP="00CE2CE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21BAE1A7" w14:textId="77777777" w:rsidR="00CE2CEF" w:rsidRDefault="00003FF5" w:rsidP="00CE2CEF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="00CE2CEF">
        <w:rPr>
          <w:rFonts w:ascii="Arial Narrow" w:hAnsi="Arial Narrow" w:cs="Arial"/>
          <w:b/>
          <w:color w:val="0070C0"/>
          <w:sz w:val="24"/>
          <w:szCs w:val="24"/>
        </w:rPr>
        <w:t>Yes</w:t>
      </w:r>
      <w:r w:rsidR="00CE2CEF"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196F90C6" w14:textId="77777777" w:rsidR="00003FF5" w:rsidRPr="008A5D17" w:rsidRDefault="00003FF5" w:rsidP="00CE2CEF">
      <w:pPr>
        <w:pStyle w:val="NoSpacing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hyperlink r:id="rId194" w:anchor="minimum-essential-coverage" w:history="1">
        <w:r w:rsidRPr="006C4B46">
          <w:rPr>
            <w:rStyle w:val="Hyperlink"/>
            <w:rFonts w:ascii="Arial Narrow" w:hAnsi="Arial Narrow" w:cs="Arial"/>
            <w:sz w:val="24"/>
            <w:szCs w:val="24"/>
          </w:rPr>
          <w:t>Minimum Essential Coverage</w:t>
        </w:r>
      </w:hyperlink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6811ABE2" w14:textId="77777777" w:rsidR="00003FF5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08FBE089" w14:textId="77777777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</w:t>
      </w:r>
      <w:r w:rsidR="00CE2CEF">
        <w:rPr>
          <w:rFonts w:ascii="Arial Narrow" w:hAnsi="Arial Narrow" w:cs="Arial"/>
          <w:b/>
          <w:color w:val="0070C0"/>
          <w:sz w:val="24"/>
          <w:szCs w:val="24"/>
        </w:rPr>
        <w:t>Yes</w:t>
      </w:r>
    </w:p>
    <w:p w14:paraId="41E19CAB" w14:textId="77777777" w:rsidR="00D412DF" w:rsidRPr="00D7760A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195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196" w:anchor="minimum-value-standard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197" w:anchor="premium-tax-credits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198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199" w:anchor="marketplace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>
        <w:rPr>
          <w:rFonts w:ascii="Arial Narrow" w:hAnsi="Arial Narrow" w:cs="Arial"/>
          <w:bCs/>
          <w:sz w:val="24"/>
          <w:szCs w:val="24"/>
        </w:rPr>
        <w:t>.</w:t>
      </w:r>
    </w:p>
    <w:p w14:paraId="07442F1B" w14:textId="77777777" w:rsidR="00631110" w:rsidRDefault="00631110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5DCFD043" w14:textId="77777777" w:rsidR="00C74683" w:rsidRPr="008A5D17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08756FB0" w14:textId="2F4B91DC" w:rsidR="00D179F8" w:rsidRDefault="006B1BC3" w:rsidP="00D179F8">
      <w:pPr>
        <w:pStyle w:val="Default"/>
        <w:rPr>
          <w:rFonts w:ascii="Arial Narrow" w:hAnsi="Arial Narrow"/>
        </w:rPr>
      </w:pPr>
      <w:r>
        <w:rPr>
          <w:rFonts w:ascii="Garamond" w:hAnsi="Garamond"/>
        </w:rPr>
        <w:t xml:space="preserve">Spanish (Español): Para obtener asistencia en Español, llame al </w:t>
      </w:r>
      <w:r w:rsidR="00735B5C">
        <w:rPr>
          <w:rFonts w:ascii="Arial Narrow" w:hAnsi="Arial Narrow"/>
        </w:rPr>
        <w:t>1-855-375-7125</w:t>
      </w:r>
    </w:p>
    <w:p w14:paraId="1C4A6225" w14:textId="617384D0" w:rsidR="006B1BC3" w:rsidRDefault="006B1BC3" w:rsidP="00D179F8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Tagalog (Tagalog): Kung kailangan ninyo ang tulong sa Tagalog tumawag sa </w:t>
      </w:r>
      <w:r w:rsidR="00735B5C">
        <w:rPr>
          <w:rFonts w:ascii="Arial Narrow" w:hAnsi="Arial Narrow"/>
        </w:rPr>
        <w:t>1-855-375-7125</w:t>
      </w:r>
      <w:r>
        <w:rPr>
          <w:rFonts w:ascii="Garamond" w:hAnsi="Garamond"/>
        </w:rPr>
        <w:t xml:space="preserve">.  </w:t>
      </w:r>
    </w:p>
    <w:p w14:paraId="6CA3E98C" w14:textId="4FE6E90A" w:rsidR="006B1BC3" w:rsidRDefault="006B1BC3" w:rsidP="006B1BC3">
      <w:pPr>
        <w:pStyle w:val="Default"/>
        <w:rPr>
          <w:rFonts w:ascii="Garamond" w:hAnsi="Garamond"/>
        </w:rPr>
      </w:pPr>
      <w:r>
        <w:rPr>
          <w:rFonts w:ascii="Garamond" w:hAnsi="Garamond"/>
        </w:rPr>
        <w:t>Chinese (</w:t>
      </w:r>
      <w:r>
        <w:rPr>
          <w:rFonts w:ascii="MS Mincho" w:eastAsia="MS Mincho" w:hint="eastAsia"/>
        </w:rPr>
        <w:t>中文</w:t>
      </w:r>
      <w:r>
        <w:rPr>
          <w:rFonts w:ascii="Garamond" w:hAnsi="Garamond"/>
        </w:rPr>
        <w:t xml:space="preserve">): </w:t>
      </w:r>
      <w:r>
        <w:rPr>
          <w:rFonts w:ascii="MS Mincho" w:eastAsia="MS Mincho" w:hint="eastAsia"/>
        </w:rPr>
        <w:t>如果需要中文的帮助，</w:t>
      </w:r>
      <w:r>
        <w:rPr>
          <w:rFonts w:ascii="Microsoft JhengHei" w:eastAsia="Microsoft JhengHei" w:hAnsi="Microsoft JhengHei" w:cs="Microsoft JhengHei" w:hint="eastAsia"/>
        </w:rPr>
        <w:t>请拨打这个号码</w:t>
      </w:r>
      <w:r w:rsidR="00735B5C">
        <w:rPr>
          <w:rFonts w:ascii="Arial Narrow" w:hAnsi="Arial Narrow"/>
        </w:rPr>
        <w:t>1-855-375-7125</w:t>
      </w:r>
      <w:r>
        <w:rPr>
          <w:rFonts w:ascii="Garamond" w:hAnsi="Garamond"/>
        </w:rPr>
        <w:t xml:space="preserve">.  </w:t>
      </w:r>
    </w:p>
    <w:p w14:paraId="6743A455" w14:textId="1CEBC47F" w:rsidR="006B1BC3" w:rsidRDefault="006B1BC3" w:rsidP="006B1B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Navajo (Dine): Dinek'ehgo shika at'ohwol ninisingo, kwiijigo holne' </w:t>
      </w:r>
      <w:r w:rsidR="00735B5C">
        <w:rPr>
          <w:rFonts w:ascii="Arial Narrow" w:hAnsi="Arial Narrow"/>
          <w:color w:val="000000"/>
          <w:sz w:val="24"/>
          <w:szCs w:val="24"/>
        </w:rPr>
        <w:t>1-855-375-7125</w:t>
      </w:r>
      <w:r w:rsidR="00D179F8">
        <w:rPr>
          <w:rFonts w:ascii="Arial Narrow" w:hAnsi="Arial Narrow"/>
          <w:color w:val="000000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2904301D" w14:textId="77777777" w:rsidR="002D3571" w:rsidRPr="008A5D17" w:rsidRDefault="00040F76" w:rsidP="006B1BC3">
      <w:pPr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20B69D35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footerReference w:type="default" r:id="rId200"/>
          <w:headerReference w:type="first" r:id="rId201"/>
          <w:footerReference w:type="first" r:id="rId202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8B9B779" w14:textId="0285A82C" w:rsidR="004C287D" w:rsidRPr="008A5D17" w:rsidRDefault="00735B5C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203"/>
          <w:footerReference w:type="default" r:id="rId204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629DB5BF" wp14:editId="03342540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523880" wp14:editId="2F603757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B05D" w14:textId="77777777" w:rsidR="00E27A45" w:rsidRPr="00F37831" w:rsidRDefault="00E27A45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73B0A2B1" w14:textId="77777777" w:rsidR="00E27A45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A5E685F" w14:textId="77777777" w:rsidR="00E27A45" w:rsidRPr="006D3E86" w:rsidRDefault="00E27A45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3880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27AEB05D" w14:textId="77777777" w:rsidR="00E27A45" w:rsidRPr="00F37831" w:rsidRDefault="00E27A45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73B0A2B1" w14:textId="77777777" w:rsidR="00E27A45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A5E685F" w14:textId="77777777" w:rsidR="00E27A45" w:rsidRPr="006D3E86" w:rsidRDefault="00E27A45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4E77B8" wp14:editId="7BCA65C5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FDAE" w14:textId="77777777" w:rsidR="00E27A45" w:rsidRPr="008A5D17" w:rsidRDefault="00E27A45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77B8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374DFDAE" w14:textId="77777777" w:rsidR="00E27A45" w:rsidRPr="008A5D17" w:rsidRDefault="00E27A45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27C05FCB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1A27C97D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0369729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F5EBF5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0DF18F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39CD839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1C3DF2D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0F99609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0A1C70A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001B908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3C84C2F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C39615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583161" w14:textId="07FC9D27" w:rsidR="004C287D" w:rsidRPr="008A5D17" w:rsidRDefault="00735B5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5392ED" wp14:editId="7C87FCDD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1481" w14:textId="77777777" w:rsidR="00E27A45" w:rsidRPr="008A5D17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3CC64D63" w14:textId="77777777" w:rsidR="00E27A45" w:rsidRPr="006D3E86" w:rsidRDefault="00E27A45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92ED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00D31481" w14:textId="77777777" w:rsidR="00E27A45" w:rsidRPr="008A5D17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3CC64D63" w14:textId="77777777" w:rsidR="00E27A45" w:rsidRPr="006D3E86" w:rsidRDefault="00E27A45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387A12" wp14:editId="3208BF55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58E1E" w14:textId="77777777" w:rsidR="00E27A45" w:rsidRPr="008A5D17" w:rsidRDefault="00E27A45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205" w:anchor="plan" w:history="1">
                              <w:r w:rsidRPr="00482E06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206" w:anchor="provider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hyperlink r:id="rId207" w:anchor="cost-sharing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208" w:anchor="deductible" w:history="1">
                              <w:r w:rsidRPr="000151A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209" w:anchor="copayment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210" w:anchor="coinsurance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211" w:anchor="excluded-services" w:history="1">
                              <w:r w:rsidRPr="00C16398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212" w:anchor="plan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213" w:anchor="plan" w:history="1">
                              <w:r w:rsidRPr="00BB28C7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7A12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" filled="f" stroked="f">
                <v:textbox>
                  <w:txbxContent>
                    <w:p w14:paraId="23A58E1E" w14:textId="77777777" w:rsidR="00E27A45" w:rsidRPr="008A5D17" w:rsidRDefault="00E27A45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217" w:anchor="plan" w:history="1">
                        <w:r w:rsidRPr="00482E06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218" w:anchor="provider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hyperlink r:id="rId219" w:anchor="cost-sharing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220" w:anchor="deductible" w:history="1">
                        <w:r w:rsidRPr="000151A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221" w:anchor="copayment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222" w:anchor="coinsurance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223" w:anchor="excluded-services" w:history="1">
                        <w:r w:rsidRPr="00C16398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224" w:anchor="plan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225" w:anchor="plan" w:history="1">
                        <w:r w:rsidRPr="00BB28C7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26B29D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4431ABA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4093BBA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7E92CB28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6088C766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26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27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8F1643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8F1643">
        <w:rPr>
          <w:rFonts w:ascii="Arial Narrow" w:hAnsi="Arial Narrow" w:cs="Arial"/>
          <w:b/>
          <w:sz w:val="24"/>
          <w:szCs w:val="24"/>
        </w:rPr>
        <w:t>0</w:t>
      </w:r>
    </w:p>
    <w:p w14:paraId="7A567648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28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29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co-pay</w:t>
        </w:r>
      </w:hyperlink>
      <w:r w:rsidR="008F1643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</w:t>
      </w:r>
      <w:r w:rsidR="00433A3A">
        <w:rPr>
          <w:rFonts w:ascii="Arial Narrow" w:hAnsi="Arial Narrow" w:cs="Arial"/>
          <w:b/>
          <w:color w:val="000000"/>
          <w:sz w:val="24"/>
          <w:szCs w:val="24"/>
        </w:rPr>
        <w:tab/>
      </w:r>
      <w:r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B42EA3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7848E5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6204AD61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30" w:anchor="coinsurance" w:history="1">
        <w:r w:rsidR="00534FB5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534FB5">
        <w:rPr>
          <w:rFonts w:ascii="Arial Narrow" w:hAnsi="Arial Narrow" w:cs="Arial"/>
          <w:b/>
          <w:sz w:val="24"/>
          <w:szCs w:val="24"/>
        </w:rPr>
        <w:t xml:space="preserve">                   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687C3A94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C70FCC">
        <w:rPr>
          <w:rFonts w:ascii="Arial Narrow" w:hAnsi="Arial Narrow" w:cs="Arial"/>
          <w:sz w:val="24"/>
          <w:szCs w:val="24"/>
        </w:rPr>
        <w:t xml:space="preserve"> </w:t>
      </w:r>
      <w:hyperlink r:id="rId231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B42EA3">
        <w:rPr>
          <w:rFonts w:ascii="Arial Narrow" w:hAnsi="Arial Narrow" w:cs="Arial"/>
          <w:b/>
          <w:sz w:val="24"/>
          <w:szCs w:val="24"/>
        </w:rPr>
        <w:t>5</w:t>
      </w:r>
      <w:r w:rsidR="008F1643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00E01F87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312636C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220FC3F0" w14:textId="77777777" w:rsidR="004C287D" w:rsidRPr="008A5D17" w:rsidRDefault="004C287D" w:rsidP="008F1643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  <w:r w:rsidR="008F1643">
        <w:rPr>
          <w:rFonts w:ascii="Arial Narrow" w:hAnsi="Arial Narrow" w:cs="Arial"/>
          <w:i/>
          <w:sz w:val="24"/>
          <w:szCs w:val="24"/>
        </w:rPr>
        <w:t xml:space="preserve"> </w:t>
      </w: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51DC9F2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17D2458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78C2A14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5DB26BC6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44632CD5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0DD675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8D166D7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34345D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</w:t>
            </w:r>
            <w:r w:rsidR="008F1643">
              <w:rPr>
                <w:rFonts w:ascii="Arial Narrow" w:hAnsi="Arial Narrow"/>
                <w:b/>
                <w:color w:val="000000"/>
                <w:sz w:val="24"/>
                <w:szCs w:val="24"/>
              </w:rPr>
              <w:t>,540</w:t>
            </w:r>
          </w:p>
        </w:tc>
      </w:tr>
    </w:tbl>
    <w:p w14:paraId="2BBBC258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5D1B711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726C74BC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00CDCE35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3830551E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5C733F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20ECFD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F164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498F76F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313E240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F83ED6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B42EA3">
              <w:rPr>
                <w:rFonts w:ascii="Arial Narrow" w:hAnsi="Arial Narrow"/>
                <w:color w:val="000000"/>
                <w:sz w:val="24"/>
                <w:szCs w:val="24"/>
              </w:rPr>
              <w:t>21</w:t>
            </w:r>
            <w:r w:rsidR="00E5182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5DFC6A1C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FD4297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4883FE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156270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39A593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77F8EE9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B048C94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435D3AEB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AAA1C17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F164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4575DBBB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1891C4A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B325865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B42EA3">
              <w:rPr>
                <w:rFonts w:ascii="Arial Narrow" w:hAnsi="Arial Narrow"/>
                <w:b/>
                <w:color w:val="000000"/>
                <w:sz w:val="24"/>
                <w:szCs w:val="24"/>
              </w:rPr>
              <w:t>21</w:t>
            </w:r>
            <w:r w:rsidR="008305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557B61E2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96709D8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00F18F2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E0D32A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B5D94C0" w14:textId="5AAA9EF5" w:rsidR="004C287D" w:rsidRPr="008A5D17" w:rsidRDefault="00735B5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AFD490" wp14:editId="3F3E78BC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B32A" w14:textId="77777777" w:rsidR="00E27A45" w:rsidRPr="008A5D17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D490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14:paraId="2A30B32A" w14:textId="77777777" w:rsidR="00E27A45" w:rsidRPr="008A5D17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00206BC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6D2BB6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D6D4F85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5905A0A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7DDAF85D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32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33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8F1643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156270">
        <w:rPr>
          <w:rFonts w:ascii="Arial Narrow" w:hAnsi="Arial Narrow" w:cs="Arial"/>
          <w:b/>
          <w:sz w:val="24"/>
          <w:szCs w:val="24"/>
        </w:rPr>
        <w:t>0</w:t>
      </w:r>
    </w:p>
    <w:p w14:paraId="5476F39B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34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35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co-pay</w:t>
        </w:r>
      </w:hyperlink>
      <w:r w:rsidR="008F1643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</w:t>
      </w:r>
      <w:r w:rsidR="00433A3A"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8F1643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B42EA3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7848E5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726C69D5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36" w:anchor="coinsurance" w:history="1">
        <w:r w:rsidR="00534FB5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534FB5">
        <w:rPr>
          <w:rFonts w:ascii="Arial Narrow" w:hAnsi="Arial Narrow" w:cs="Arial"/>
          <w:b/>
          <w:sz w:val="24"/>
          <w:szCs w:val="24"/>
        </w:rPr>
        <w:t xml:space="preserve">                   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4424F921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hyperlink r:id="rId237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B42EA3">
        <w:rPr>
          <w:rFonts w:ascii="Arial Narrow" w:hAnsi="Arial Narrow" w:cs="Arial"/>
          <w:b/>
          <w:sz w:val="24"/>
          <w:szCs w:val="24"/>
        </w:rPr>
        <w:t>5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59763E6E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2845DAD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1AE8BAD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6D54194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4E599BF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5EC14C5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389A77E1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3A9D2459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18F5B72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580006D" w14:textId="1FC0E809" w:rsidR="004C287D" w:rsidRPr="008A5D17" w:rsidRDefault="00735B5C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37A71DA" wp14:editId="1AEA0B51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5080" t="5715" r="1016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D665C" w14:textId="77777777" w:rsidR="00E27A45" w:rsidRPr="00D84970" w:rsidRDefault="00E27A45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7A71DA" id="Text Box 2" o:spid="_x0000_s1031" type="#_x0000_t202" style="position:absolute;left:0;text-align:left;margin-left:-374.5pt;margin-top:242.45pt;width:596.55pt;height:2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">
                      <v:textbox style="mso-fit-shape-to-text:t">
                        <w:txbxContent>
                          <w:p w14:paraId="67AD665C" w14:textId="77777777" w:rsidR="00E27A45" w:rsidRPr="00D84970" w:rsidRDefault="00E27A45" w:rsidP="004C28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87D"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7D7903">
              <w:rPr>
                <w:rFonts w:ascii="Arial Narrow" w:hAnsi="Arial Narrow"/>
                <w:b/>
                <w:color w:val="000000"/>
                <w:sz w:val="24"/>
                <w:szCs w:val="24"/>
              </w:rPr>
              <w:t>4,110</w:t>
            </w:r>
          </w:p>
        </w:tc>
      </w:tr>
    </w:tbl>
    <w:p w14:paraId="39884080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B1F43F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09C19687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9804AC7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D68A8F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2B8718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89352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D790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2BF67AB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3273FC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C6C813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848E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42EA3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8520BA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9CF65A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7A711C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B42EA3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="007B53A8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EB4CEF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608C6B1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E96B0C8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37AACB70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9BB4C9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1752F77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290</w:t>
            </w:r>
          </w:p>
        </w:tc>
      </w:tr>
      <w:tr w:rsidR="004C287D" w:rsidRPr="008A5D17" w14:paraId="3D3A3F4C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2E4B4E0C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9FDEB58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23F32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</w:t>
            </w:r>
            <w:r w:rsidR="00B42EA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15</w:t>
            </w:r>
            <w:r w:rsidR="00EB4CEF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7E9B268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12182F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1DAA6F6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E7FF62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E12A05C" w14:textId="24860B44" w:rsidR="004C287D" w:rsidRPr="008A5D17" w:rsidRDefault="00735B5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6E945B" wp14:editId="543586ED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97F0" w14:textId="77777777" w:rsidR="00E27A45" w:rsidRPr="008A5D17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52A5CB0C" w14:textId="77777777" w:rsidR="00E27A45" w:rsidRPr="006D3E86" w:rsidRDefault="00E27A45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945B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6EE497F0" w14:textId="77777777" w:rsidR="00E27A45" w:rsidRPr="008A5D17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52A5CB0C" w14:textId="77777777" w:rsidR="00E27A45" w:rsidRPr="006D3E86" w:rsidRDefault="00E27A45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EEF1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B47475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8894D8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66FAA87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14EDD443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38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39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156270">
        <w:rPr>
          <w:rFonts w:ascii="Arial Narrow" w:hAnsi="Arial Narrow" w:cs="Arial"/>
          <w:b/>
          <w:sz w:val="24"/>
          <w:szCs w:val="24"/>
        </w:rPr>
        <w:t>0</w:t>
      </w:r>
    </w:p>
    <w:p w14:paraId="02F4D24E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40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41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co-pay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B42EA3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7848E5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0534A426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Hospital (facility)</w:t>
      </w:r>
      <w:r w:rsidR="00534FB5" w:rsidRPr="00534FB5">
        <w:rPr>
          <w:rFonts w:ascii="Arial Narrow" w:hAnsi="Arial Narrow" w:cs="Arial"/>
          <w:b/>
          <w:color w:val="000000"/>
          <w:sz w:val="24"/>
          <w:szCs w:val="24"/>
          <w:u w:val="single"/>
        </w:rPr>
        <w:t xml:space="preserve"> </w:t>
      </w:r>
      <w:hyperlink r:id="rId242" w:anchor="coinsurance" w:history="1">
        <w:r w:rsidR="00534FB5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534FB5">
        <w:rPr>
          <w:rFonts w:ascii="Arial Narrow" w:hAnsi="Arial Narrow" w:cs="Arial"/>
          <w:b/>
          <w:sz w:val="24"/>
          <w:szCs w:val="24"/>
        </w:rPr>
        <w:t xml:space="preserve">               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4F8A06EB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hyperlink r:id="rId243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B42EA3">
        <w:rPr>
          <w:rFonts w:ascii="Arial Narrow" w:hAnsi="Arial Narrow" w:cs="Arial"/>
          <w:b/>
          <w:sz w:val="24"/>
          <w:szCs w:val="24"/>
        </w:rPr>
        <w:t>5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7D385048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46CD2C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DDF7A4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5163E3F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002D6E9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69F7A9D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5D3B4591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361693B6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45E8B73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BC8EC1C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DC321E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2,900</w:t>
            </w:r>
          </w:p>
        </w:tc>
      </w:tr>
    </w:tbl>
    <w:p w14:paraId="1B2D8709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CA2168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2ABB9697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3147CE21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254A0667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798CE71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8A14BB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3E9CEFC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3E4674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5BAC33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B42EA3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="007B53A8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</w:tr>
      <w:tr w:rsidR="004C287D" w:rsidRPr="008A5D17" w14:paraId="73392A08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BB664B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4207FD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B42EA3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  <w:r w:rsidR="0034345D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0B707334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730E6CCA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404936A4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74004211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8F37E83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F0748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0D76558E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3C1FD41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41D91FC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B42EA3">
              <w:rPr>
                <w:rFonts w:ascii="Arial Narrow" w:hAnsi="Arial Narrow"/>
                <w:b/>
                <w:color w:val="000000"/>
                <w:sz w:val="24"/>
                <w:szCs w:val="24"/>
              </w:rPr>
              <w:t>585</w:t>
            </w:r>
          </w:p>
        </w:tc>
      </w:tr>
    </w:tbl>
    <w:p w14:paraId="0FBCD65F" w14:textId="77777777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3775" w14:textId="77777777" w:rsidR="00375FBA" w:rsidRDefault="00375FBA" w:rsidP="009A7781">
      <w:pPr>
        <w:spacing w:after="0" w:line="240" w:lineRule="auto"/>
      </w:pPr>
      <w:r>
        <w:separator/>
      </w:r>
    </w:p>
  </w:endnote>
  <w:endnote w:type="continuationSeparator" w:id="0">
    <w:p w14:paraId="6F4096E8" w14:textId="77777777" w:rsidR="00375FBA" w:rsidRDefault="00375FBA" w:rsidP="009A7781">
      <w:pPr>
        <w:spacing w:after="0" w:line="240" w:lineRule="auto"/>
      </w:pPr>
      <w:r>
        <w:continuationSeparator/>
      </w:r>
    </w:p>
  </w:endnote>
  <w:endnote w:type="continuationNotice" w:id="1">
    <w:p w14:paraId="05221F81" w14:textId="77777777" w:rsidR="00375FBA" w:rsidRDefault="00375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967E" w14:textId="32E4FE7A" w:rsidR="00E27A45" w:rsidRPr="008A5D17" w:rsidRDefault="00735B5C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6CA5B2DC" wp14:editId="4E3DC615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EC01E" w14:textId="77777777" w:rsidR="00E27A45" w:rsidRDefault="00E27A45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4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5B2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" o:allowoverlap="f" stroked="f">
              <v:textbox style="mso-fit-shape-to-text:t">
                <w:txbxContent>
                  <w:p w14:paraId="136EC01E" w14:textId="77777777" w:rsidR="00E27A45" w:rsidRDefault="00E27A45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4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27A45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E27A45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E27A45">
      <w:rPr>
        <w:rFonts w:ascii="Arial Narrow" w:hAnsi="Arial Narrow" w:cs="Arial"/>
        <w:color w:val="000000"/>
        <w:sz w:val="24"/>
        <w:szCs w:val="24"/>
      </w:rPr>
      <w:t>[</w:t>
    </w:r>
    <w:r w:rsidR="00E27A45"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</w:t>
    </w:r>
    <w:r w:rsidR="00E27A45">
      <w:rPr>
        <w:rFonts w:ascii="Arial Narrow" w:hAnsi="Arial Narrow" w:cs="Arial"/>
        <w:color w:val="000000"/>
        <w:sz w:val="24"/>
        <w:szCs w:val="24"/>
      </w:rPr>
      <w:t xml:space="preserve">contact </w:t>
    </w:r>
    <w:r>
      <w:rPr>
        <w:rFonts w:ascii="Arial Narrow" w:hAnsi="Arial Narrow"/>
        <w:color w:val="000000"/>
        <w:sz w:val="24"/>
        <w:szCs w:val="24"/>
      </w:rPr>
      <w:t>1-855-375-7125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202E" w14:textId="32E672E2" w:rsidR="00E27A45" w:rsidRDefault="00E27A45" w:rsidP="00BA021F">
    <w:pPr>
      <w:pStyle w:val="Footer"/>
      <w:tabs>
        <w:tab w:val="clear" w:pos="4680"/>
        <w:tab w:val="clear" w:pos="9360"/>
        <w:tab w:val="right" w:pos="14400"/>
      </w:tabs>
      <w:spacing w:after="0" w:line="240" w:lineRule="auto"/>
    </w:pP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</w:t>
    </w:r>
    <w:r>
      <w:rPr>
        <w:rFonts w:ascii="Arial Narrow" w:hAnsi="Arial Narrow" w:cs="Arial"/>
        <w:color w:val="000000"/>
        <w:sz w:val="24"/>
        <w:szCs w:val="24"/>
      </w:rPr>
      <w:t xml:space="preserve">contact </w:t>
    </w:r>
    <w:r w:rsidR="00735B5C">
      <w:rPr>
        <w:rFonts w:ascii="Arial Narrow" w:hAnsi="Arial Narrow"/>
        <w:color w:val="000000"/>
        <w:sz w:val="24"/>
        <w:szCs w:val="24"/>
      </w:rPr>
      <w:t>1-855-375-7125</w:t>
    </w:r>
    <w:r>
      <w:rPr>
        <w:rFonts w:ascii="Arial" w:hAnsi="Arial" w:cs="Arial"/>
        <w:b/>
        <w:color w:val="0775A8"/>
        <w:sz w:val="24"/>
        <w:szCs w:val="24"/>
      </w:rPr>
      <w:tab/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2CD0" w14:textId="6E33DD00" w:rsidR="00E27A45" w:rsidRPr="00D239E1" w:rsidRDefault="00735B5C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3B939457" wp14:editId="26CEFFB0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2540" r="4445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D508" w14:textId="77777777" w:rsidR="00E27A45" w:rsidRDefault="00E27A45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3945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" o:allowoverlap="f" stroked="f">
              <v:textbox style="mso-fit-shape-to-text:t">
                <w:txbxContent>
                  <w:p w14:paraId="4715D508" w14:textId="77777777" w:rsidR="00E27A45" w:rsidRDefault="00E27A45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27A45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E27A45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E27A45"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="00E27A45"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 w:rsidR="00E27A45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1696" w14:textId="77777777" w:rsidR="00375FBA" w:rsidRDefault="00375FBA" w:rsidP="009A7781">
      <w:pPr>
        <w:spacing w:after="0" w:line="240" w:lineRule="auto"/>
      </w:pPr>
      <w:r>
        <w:separator/>
      </w:r>
    </w:p>
  </w:footnote>
  <w:footnote w:type="continuationSeparator" w:id="0">
    <w:p w14:paraId="33D03967" w14:textId="77777777" w:rsidR="00375FBA" w:rsidRDefault="00375FBA" w:rsidP="009A7781">
      <w:pPr>
        <w:spacing w:after="0" w:line="240" w:lineRule="auto"/>
      </w:pPr>
      <w:r>
        <w:continuationSeparator/>
      </w:r>
    </w:p>
  </w:footnote>
  <w:footnote w:type="continuationNotice" w:id="1">
    <w:p w14:paraId="1297ABC3" w14:textId="77777777" w:rsidR="00375FBA" w:rsidRDefault="00375F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B482" w14:textId="1A615F19" w:rsidR="00E27A45" w:rsidRDefault="00E27A45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 w:rsidR="003C57C5">
      <w:rPr>
        <w:rFonts w:ascii="Arial Narrow" w:hAnsi="Arial Narrow" w:cs="Arial"/>
        <w:b/>
        <w:color w:val="0775A8"/>
        <w:sz w:val="24"/>
        <w:szCs w:val="24"/>
      </w:rPr>
      <w:t>1</w:t>
    </w:r>
    <w:r>
      <w:rPr>
        <w:rFonts w:ascii="Arial Narrow" w:hAnsi="Arial Narrow" w:cs="Arial"/>
        <w:b/>
        <w:color w:val="0775A8"/>
        <w:sz w:val="24"/>
        <w:szCs w:val="24"/>
      </w:rPr>
      <w:t>/1/20</w:t>
    </w:r>
    <w:r w:rsidR="00FA67A0">
      <w:rPr>
        <w:rFonts w:ascii="Arial Narrow" w:hAnsi="Arial Narrow" w:cs="Arial"/>
        <w:b/>
        <w:color w:val="0775A8"/>
        <w:sz w:val="24"/>
        <w:szCs w:val="24"/>
      </w:rPr>
      <w:t>24</w:t>
    </w:r>
    <w:r>
      <w:rPr>
        <w:rFonts w:ascii="Arial Narrow" w:hAnsi="Arial Narrow" w:cs="Arial"/>
        <w:b/>
        <w:color w:val="0775A8"/>
        <w:sz w:val="24"/>
        <w:szCs w:val="24"/>
      </w:rPr>
      <w:t xml:space="preserve"> – </w:t>
    </w:r>
    <w:r w:rsidR="00302D72">
      <w:rPr>
        <w:rFonts w:ascii="Arial Narrow" w:hAnsi="Arial Narrow" w:cs="Arial"/>
        <w:b/>
        <w:color w:val="0775A8"/>
        <w:sz w:val="24"/>
        <w:szCs w:val="24"/>
      </w:rPr>
      <w:t>12/31</w:t>
    </w:r>
    <w:r w:rsidR="000D4EC8">
      <w:rPr>
        <w:rFonts w:ascii="Arial Narrow" w:hAnsi="Arial Narrow" w:cs="Arial"/>
        <w:b/>
        <w:color w:val="0775A8"/>
        <w:sz w:val="24"/>
        <w:szCs w:val="24"/>
      </w:rPr>
      <w:t>/</w:t>
    </w:r>
    <w:r>
      <w:rPr>
        <w:rFonts w:ascii="Arial Narrow" w:hAnsi="Arial Narrow" w:cs="Arial"/>
        <w:b/>
        <w:color w:val="0775A8"/>
        <w:sz w:val="24"/>
        <w:szCs w:val="24"/>
      </w:rPr>
      <w:t>20</w:t>
    </w:r>
    <w:r w:rsidR="00173BEA">
      <w:rPr>
        <w:rFonts w:ascii="Arial Narrow" w:hAnsi="Arial Narrow" w:cs="Arial"/>
        <w:b/>
        <w:color w:val="0775A8"/>
        <w:sz w:val="24"/>
        <w:szCs w:val="24"/>
      </w:rPr>
      <w:t>2</w:t>
    </w:r>
    <w:r w:rsidR="00FA67A0">
      <w:rPr>
        <w:rFonts w:ascii="Arial Narrow" w:hAnsi="Arial Narrow" w:cs="Arial"/>
        <w:b/>
        <w:color w:val="0775A8"/>
        <w:sz w:val="24"/>
        <w:szCs w:val="24"/>
      </w:rPr>
      <w:t>4</w:t>
    </w:r>
  </w:p>
  <w:p w14:paraId="26839AF2" w14:textId="6C429628" w:rsidR="00E27A45" w:rsidRPr="008A5D17" w:rsidRDefault="00735B5C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CB9158" wp14:editId="1D088E2A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1DE3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" strokecolor="#f2f2f2" strokeweight="3pt">
              <v:shadow on="t" color="#205867" opacity=".5" offset="1pt"/>
            </v:shape>
          </w:pict>
        </mc:Fallback>
      </mc:AlternateContent>
    </w:r>
    <w:r w:rsidR="008B278A">
      <w:rPr>
        <w:rFonts w:ascii="Arial Narrow" w:hAnsi="Arial Narrow" w:cs="Arial"/>
        <w:b/>
        <w:color w:val="0775A8"/>
        <w:sz w:val="24"/>
        <w:szCs w:val="24"/>
      </w:rPr>
      <w:t>Bedrock C</w:t>
    </w:r>
    <w:r w:rsidR="003C57C5">
      <w:rPr>
        <w:rFonts w:ascii="Arial Narrow" w:hAnsi="Arial Narrow" w:cs="Arial"/>
        <w:b/>
        <w:color w:val="0775A8"/>
        <w:sz w:val="24"/>
        <w:szCs w:val="24"/>
      </w:rPr>
      <w:t>are</w:t>
    </w:r>
    <w:r w:rsidR="008B278A">
      <w:rPr>
        <w:rFonts w:ascii="Arial Narrow" w:hAnsi="Arial Narrow" w:cs="Arial"/>
        <w:b/>
        <w:color w:val="0775A8"/>
        <w:sz w:val="24"/>
        <w:szCs w:val="24"/>
      </w:rPr>
      <w:t>, LLC</w:t>
    </w:r>
    <w:r w:rsidR="00173BEA">
      <w:rPr>
        <w:rFonts w:ascii="Arial Narrow" w:hAnsi="Arial Narrow" w:cs="Arial"/>
        <w:b/>
        <w:color w:val="0775A8"/>
        <w:sz w:val="24"/>
        <w:szCs w:val="24"/>
      </w:rPr>
      <w:t xml:space="preserve">: Plan </w:t>
    </w:r>
    <w:r w:rsidR="00C37DBB">
      <w:rPr>
        <w:rFonts w:ascii="Arial Narrow" w:hAnsi="Arial Narrow" w:cs="Arial"/>
        <w:b/>
        <w:color w:val="0775A8"/>
        <w:sz w:val="24"/>
        <w:szCs w:val="24"/>
      </w:rPr>
      <w:t>A</w:t>
    </w:r>
    <w:r w:rsidR="00E27A45">
      <w:rPr>
        <w:rFonts w:ascii="Arial Narrow" w:hAnsi="Arial Narrow" w:cs="Arial"/>
        <w:b/>
        <w:color w:val="0775A8"/>
        <w:sz w:val="24"/>
        <w:szCs w:val="24"/>
      </w:rPr>
      <w:tab/>
    </w:r>
    <w:r w:rsidR="00E27A45">
      <w:rPr>
        <w:rFonts w:ascii="Arial Narrow" w:hAnsi="Arial Narrow" w:cs="Arial"/>
        <w:b/>
        <w:color w:val="0775A8"/>
        <w:sz w:val="24"/>
        <w:szCs w:val="24"/>
      </w:rPr>
      <w:tab/>
    </w:r>
    <w:r w:rsidR="00E27A45" w:rsidRPr="008A5D17">
      <w:rPr>
        <w:rFonts w:ascii="Arial Narrow" w:hAnsi="Arial Narrow" w:cs="Arial"/>
        <w:b/>
        <w:sz w:val="24"/>
        <w:szCs w:val="24"/>
      </w:rPr>
      <w:t>Coverage for:</w:t>
    </w:r>
    <w:r w:rsidR="00E27A45" w:rsidRPr="00BA021F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E27A45">
      <w:rPr>
        <w:rFonts w:ascii="Arial Narrow" w:hAnsi="Arial Narrow" w:cs="Arial"/>
        <w:b/>
        <w:color w:val="0775A8"/>
        <w:sz w:val="24"/>
        <w:szCs w:val="24"/>
      </w:rPr>
      <w:t>Employee / Family</w:t>
    </w:r>
    <w:r w:rsidR="00E27A45" w:rsidRPr="008A5D17">
      <w:rPr>
        <w:rFonts w:ascii="Arial Narrow" w:hAnsi="Arial Narrow" w:cs="Arial"/>
        <w:color w:val="0775A8"/>
        <w:sz w:val="24"/>
        <w:szCs w:val="24"/>
      </w:rPr>
      <w:t xml:space="preserve"> |</w:t>
    </w:r>
    <w:r w:rsidR="00E27A45"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E27A45" w:rsidRPr="008A5D17">
      <w:rPr>
        <w:rFonts w:ascii="Arial Narrow" w:hAnsi="Arial Narrow" w:cs="Arial"/>
        <w:b/>
        <w:sz w:val="24"/>
        <w:szCs w:val="24"/>
      </w:rPr>
      <w:t xml:space="preserve">Plan Type: </w:t>
    </w:r>
    <w:r w:rsidR="003C57C5">
      <w:rPr>
        <w:rFonts w:ascii="Arial Narrow" w:hAnsi="Arial Narrow" w:cs="Arial"/>
        <w:b/>
        <w:color w:val="0775A8"/>
        <w:sz w:val="24"/>
        <w:szCs w:val="24"/>
      </w:rPr>
      <w:t>P</w:t>
    </w:r>
    <w:r w:rsidR="00E27A45">
      <w:rPr>
        <w:rFonts w:ascii="Arial Narrow" w:hAnsi="Arial Narrow" w:cs="Arial"/>
        <w:b/>
        <w:color w:val="0775A8"/>
        <w:sz w:val="24"/>
        <w:szCs w:val="24"/>
      </w:rPr>
      <w:t>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0A3D" w14:textId="77777777" w:rsidR="00E27A45" w:rsidRPr="00E30D14" w:rsidRDefault="00E27A45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939973">
    <w:abstractNumId w:val="34"/>
  </w:num>
  <w:num w:numId="2" w16cid:durableId="2097431939">
    <w:abstractNumId w:val="28"/>
  </w:num>
  <w:num w:numId="3" w16cid:durableId="806892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959917">
    <w:abstractNumId w:val="8"/>
  </w:num>
  <w:num w:numId="5" w16cid:durableId="248274980">
    <w:abstractNumId w:val="13"/>
  </w:num>
  <w:num w:numId="6" w16cid:durableId="2077436866">
    <w:abstractNumId w:val="26"/>
  </w:num>
  <w:num w:numId="7" w16cid:durableId="598685280">
    <w:abstractNumId w:val="36"/>
  </w:num>
  <w:num w:numId="8" w16cid:durableId="1856648523">
    <w:abstractNumId w:val="7"/>
  </w:num>
  <w:num w:numId="9" w16cid:durableId="682054410">
    <w:abstractNumId w:val="18"/>
  </w:num>
  <w:num w:numId="10" w16cid:durableId="1651323960">
    <w:abstractNumId w:val="25"/>
  </w:num>
  <w:num w:numId="11" w16cid:durableId="1354720141">
    <w:abstractNumId w:val="41"/>
  </w:num>
  <w:num w:numId="12" w16cid:durableId="904219226">
    <w:abstractNumId w:val="24"/>
  </w:num>
  <w:num w:numId="13" w16cid:durableId="405498773">
    <w:abstractNumId w:val="35"/>
  </w:num>
  <w:num w:numId="14" w16cid:durableId="1771005690">
    <w:abstractNumId w:val="9"/>
  </w:num>
  <w:num w:numId="15" w16cid:durableId="1130899037">
    <w:abstractNumId w:val="27"/>
  </w:num>
  <w:num w:numId="16" w16cid:durableId="2019506026">
    <w:abstractNumId w:val="1"/>
  </w:num>
  <w:num w:numId="17" w16cid:durableId="1083720668">
    <w:abstractNumId w:val="37"/>
  </w:num>
  <w:num w:numId="18" w16cid:durableId="1854762087">
    <w:abstractNumId w:val="40"/>
  </w:num>
  <w:num w:numId="19" w16cid:durableId="80150852">
    <w:abstractNumId w:val="20"/>
  </w:num>
  <w:num w:numId="20" w16cid:durableId="228804221">
    <w:abstractNumId w:val="29"/>
  </w:num>
  <w:num w:numId="21" w16cid:durableId="826432871">
    <w:abstractNumId w:val="0"/>
  </w:num>
  <w:num w:numId="22" w16cid:durableId="373773930">
    <w:abstractNumId w:val="16"/>
  </w:num>
  <w:num w:numId="23" w16cid:durableId="1989743659">
    <w:abstractNumId w:val="12"/>
  </w:num>
  <w:num w:numId="24" w16cid:durableId="1661887951">
    <w:abstractNumId w:val="21"/>
  </w:num>
  <w:num w:numId="25" w16cid:durableId="997196930">
    <w:abstractNumId w:val="19"/>
  </w:num>
  <w:num w:numId="26" w16cid:durableId="987175210">
    <w:abstractNumId w:val="31"/>
  </w:num>
  <w:num w:numId="27" w16cid:durableId="106050014">
    <w:abstractNumId w:val="38"/>
  </w:num>
  <w:num w:numId="28" w16cid:durableId="491799130">
    <w:abstractNumId w:val="23"/>
  </w:num>
  <w:num w:numId="29" w16cid:durableId="1867013611">
    <w:abstractNumId w:val="3"/>
  </w:num>
  <w:num w:numId="30" w16cid:durableId="1984042928">
    <w:abstractNumId w:val="4"/>
  </w:num>
  <w:num w:numId="31" w16cid:durableId="1286042052">
    <w:abstractNumId w:val="30"/>
  </w:num>
  <w:num w:numId="32" w16cid:durableId="38630857">
    <w:abstractNumId w:val="15"/>
  </w:num>
  <w:num w:numId="33" w16cid:durableId="1573731985">
    <w:abstractNumId w:val="10"/>
  </w:num>
  <w:num w:numId="34" w16cid:durableId="1890603630">
    <w:abstractNumId w:val="32"/>
  </w:num>
  <w:num w:numId="35" w16cid:durableId="1610502758">
    <w:abstractNumId w:val="39"/>
  </w:num>
  <w:num w:numId="36" w16cid:durableId="529104528">
    <w:abstractNumId w:val="6"/>
  </w:num>
  <w:num w:numId="37" w16cid:durableId="500245377">
    <w:abstractNumId w:val="17"/>
  </w:num>
  <w:num w:numId="38" w16cid:durableId="2001149606">
    <w:abstractNumId w:val="22"/>
  </w:num>
  <w:num w:numId="39" w16cid:durableId="2128233819">
    <w:abstractNumId w:val="5"/>
  </w:num>
  <w:num w:numId="40" w16cid:durableId="185486301">
    <w:abstractNumId w:val="33"/>
  </w:num>
  <w:num w:numId="41" w16cid:durableId="1373463053">
    <w:abstractNumId w:val="11"/>
  </w:num>
  <w:num w:numId="42" w16cid:durableId="725959681">
    <w:abstractNumId w:val="14"/>
  </w:num>
  <w:num w:numId="43" w16cid:durableId="27244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F"/>
    <w:rsid w:val="00001C4A"/>
    <w:rsid w:val="00003FF5"/>
    <w:rsid w:val="00004D3F"/>
    <w:rsid w:val="0000566F"/>
    <w:rsid w:val="00007BB4"/>
    <w:rsid w:val="000107CD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477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535B6"/>
    <w:rsid w:val="00055498"/>
    <w:rsid w:val="00055DCE"/>
    <w:rsid w:val="0005602B"/>
    <w:rsid w:val="00056355"/>
    <w:rsid w:val="00056DB2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282F"/>
    <w:rsid w:val="000D3012"/>
    <w:rsid w:val="000D4EC8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78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2BB3"/>
    <w:rsid w:val="00122F60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56270"/>
    <w:rsid w:val="00162F3C"/>
    <w:rsid w:val="00163617"/>
    <w:rsid w:val="00164594"/>
    <w:rsid w:val="00165FBF"/>
    <w:rsid w:val="0017093C"/>
    <w:rsid w:val="00170B16"/>
    <w:rsid w:val="00172B0F"/>
    <w:rsid w:val="00172F42"/>
    <w:rsid w:val="001733C8"/>
    <w:rsid w:val="00173BEA"/>
    <w:rsid w:val="00176482"/>
    <w:rsid w:val="00180786"/>
    <w:rsid w:val="001823C6"/>
    <w:rsid w:val="001829AF"/>
    <w:rsid w:val="00182CB5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51DC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49EA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3E7D"/>
    <w:rsid w:val="00234505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096F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0F53"/>
    <w:rsid w:val="002B3B89"/>
    <w:rsid w:val="002B57B9"/>
    <w:rsid w:val="002B7BE1"/>
    <w:rsid w:val="002C0073"/>
    <w:rsid w:val="002C0FB9"/>
    <w:rsid w:val="002C1C2C"/>
    <w:rsid w:val="002C2918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2D72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1E44"/>
    <w:rsid w:val="0032244D"/>
    <w:rsid w:val="00322D6E"/>
    <w:rsid w:val="00324F35"/>
    <w:rsid w:val="003316A7"/>
    <w:rsid w:val="00332885"/>
    <w:rsid w:val="00334E65"/>
    <w:rsid w:val="00336B66"/>
    <w:rsid w:val="00337BD2"/>
    <w:rsid w:val="00342B5C"/>
    <w:rsid w:val="0034345D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75FBA"/>
    <w:rsid w:val="003801A4"/>
    <w:rsid w:val="003804E4"/>
    <w:rsid w:val="00381D37"/>
    <w:rsid w:val="00382BFA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13B1"/>
    <w:rsid w:val="003B4C33"/>
    <w:rsid w:val="003B58C2"/>
    <w:rsid w:val="003B5D34"/>
    <w:rsid w:val="003B6734"/>
    <w:rsid w:val="003C00F7"/>
    <w:rsid w:val="003C3B86"/>
    <w:rsid w:val="003C57C5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03B4"/>
    <w:rsid w:val="00402AC1"/>
    <w:rsid w:val="00404532"/>
    <w:rsid w:val="00410A9F"/>
    <w:rsid w:val="00411767"/>
    <w:rsid w:val="00417DE9"/>
    <w:rsid w:val="004248C4"/>
    <w:rsid w:val="00425324"/>
    <w:rsid w:val="00425368"/>
    <w:rsid w:val="00433A3A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37A"/>
    <w:rsid w:val="004606BA"/>
    <w:rsid w:val="00461A53"/>
    <w:rsid w:val="00461FB0"/>
    <w:rsid w:val="00466B92"/>
    <w:rsid w:val="004675CF"/>
    <w:rsid w:val="004718FB"/>
    <w:rsid w:val="00473327"/>
    <w:rsid w:val="004749F2"/>
    <w:rsid w:val="00475D04"/>
    <w:rsid w:val="004761BA"/>
    <w:rsid w:val="00477599"/>
    <w:rsid w:val="004807F7"/>
    <w:rsid w:val="00481D9E"/>
    <w:rsid w:val="00482E06"/>
    <w:rsid w:val="00483810"/>
    <w:rsid w:val="00484498"/>
    <w:rsid w:val="00484E8E"/>
    <w:rsid w:val="00486E22"/>
    <w:rsid w:val="00487B1A"/>
    <w:rsid w:val="00490F1F"/>
    <w:rsid w:val="00491F3B"/>
    <w:rsid w:val="00495EEE"/>
    <w:rsid w:val="004965BB"/>
    <w:rsid w:val="00497818"/>
    <w:rsid w:val="004A1FC6"/>
    <w:rsid w:val="004A2593"/>
    <w:rsid w:val="004A2972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07C23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106B"/>
    <w:rsid w:val="0053375E"/>
    <w:rsid w:val="00534FB5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A5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0FA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E7E9F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1110"/>
    <w:rsid w:val="00633AB2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105C"/>
    <w:rsid w:val="006627C0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4A8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1BC3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3D52"/>
    <w:rsid w:val="006F44EA"/>
    <w:rsid w:val="007007D5"/>
    <w:rsid w:val="00701FDD"/>
    <w:rsid w:val="00703F96"/>
    <w:rsid w:val="00706C60"/>
    <w:rsid w:val="00714A2D"/>
    <w:rsid w:val="00715938"/>
    <w:rsid w:val="00720D2A"/>
    <w:rsid w:val="00726468"/>
    <w:rsid w:val="00731EE0"/>
    <w:rsid w:val="0073392B"/>
    <w:rsid w:val="00735861"/>
    <w:rsid w:val="00735B5C"/>
    <w:rsid w:val="00735D9F"/>
    <w:rsid w:val="007365F9"/>
    <w:rsid w:val="00737F60"/>
    <w:rsid w:val="0074068A"/>
    <w:rsid w:val="007413EF"/>
    <w:rsid w:val="007416D8"/>
    <w:rsid w:val="00741D9E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76FCC"/>
    <w:rsid w:val="0078252C"/>
    <w:rsid w:val="007826E9"/>
    <w:rsid w:val="007831E0"/>
    <w:rsid w:val="007848E5"/>
    <w:rsid w:val="00785C1E"/>
    <w:rsid w:val="00787521"/>
    <w:rsid w:val="00790516"/>
    <w:rsid w:val="007916A4"/>
    <w:rsid w:val="00792B00"/>
    <w:rsid w:val="00794ED1"/>
    <w:rsid w:val="007968C1"/>
    <w:rsid w:val="00797899"/>
    <w:rsid w:val="00797CF0"/>
    <w:rsid w:val="007A05BD"/>
    <w:rsid w:val="007A09FA"/>
    <w:rsid w:val="007A4096"/>
    <w:rsid w:val="007A60AB"/>
    <w:rsid w:val="007B53A8"/>
    <w:rsid w:val="007B6D26"/>
    <w:rsid w:val="007C1D80"/>
    <w:rsid w:val="007C2A5F"/>
    <w:rsid w:val="007D7023"/>
    <w:rsid w:val="007D719A"/>
    <w:rsid w:val="007D7903"/>
    <w:rsid w:val="007E1901"/>
    <w:rsid w:val="007E1A25"/>
    <w:rsid w:val="007E39DF"/>
    <w:rsid w:val="007E5714"/>
    <w:rsid w:val="007E5842"/>
    <w:rsid w:val="007E5BEA"/>
    <w:rsid w:val="007F1761"/>
    <w:rsid w:val="007F1EF0"/>
    <w:rsid w:val="007F6631"/>
    <w:rsid w:val="00803B53"/>
    <w:rsid w:val="00805DC4"/>
    <w:rsid w:val="008073BD"/>
    <w:rsid w:val="00810CB5"/>
    <w:rsid w:val="00812A54"/>
    <w:rsid w:val="00812ECD"/>
    <w:rsid w:val="00815479"/>
    <w:rsid w:val="00816B7B"/>
    <w:rsid w:val="0081716D"/>
    <w:rsid w:val="00817771"/>
    <w:rsid w:val="0082129E"/>
    <w:rsid w:val="00824167"/>
    <w:rsid w:val="00827DF2"/>
    <w:rsid w:val="0083052D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278A"/>
    <w:rsid w:val="008B49DE"/>
    <w:rsid w:val="008B4FEB"/>
    <w:rsid w:val="008B61F9"/>
    <w:rsid w:val="008B6F90"/>
    <w:rsid w:val="008B79B6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03A1"/>
    <w:rsid w:val="008F074F"/>
    <w:rsid w:val="008F1643"/>
    <w:rsid w:val="008F2EF6"/>
    <w:rsid w:val="008F4619"/>
    <w:rsid w:val="00902201"/>
    <w:rsid w:val="00902A91"/>
    <w:rsid w:val="0090340B"/>
    <w:rsid w:val="00904B5A"/>
    <w:rsid w:val="0090750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1B1C"/>
    <w:rsid w:val="0095244E"/>
    <w:rsid w:val="0095365F"/>
    <w:rsid w:val="00955B2B"/>
    <w:rsid w:val="00956CA7"/>
    <w:rsid w:val="009622CF"/>
    <w:rsid w:val="0096300D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8B4"/>
    <w:rsid w:val="009A5EA8"/>
    <w:rsid w:val="009A63DB"/>
    <w:rsid w:val="009A6AFC"/>
    <w:rsid w:val="009A6D35"/>
    <w:rsid w:val="009A718B"/>
    <w:rsid w:val="009A7781"/>
    <w:rsid w:val="009B1933"/>
    <w:rsid w:val="009B4B28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0EA0"/>
    <w:rsid w:val="009F1763"/>
    <w:rsid w:val="00A01EE1"/>
    <w:rsid w:val="00A02DD2"/>
    <w:rsid w:val="00A03DBF"/>
    <w:rsid w:val="00A06579"/>
    <w:rsid w:val="00A10278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709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1599"/>
    <w:rsid w:val="00A86337"/>
    <w:rsid w:val="00A86AA8"/>
    <w:rsid w:val="00A90AE8"/>
    <w:rsid w:val="00A92683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B7575"/>
    <w:rsid w:val="00AC3E3C"/>
    <w:rsid w:val="00AD21E0"/>
    <w:rsid w:val="00AD3359"/>
    <w:rsid w:val="00AD35BF"/>
    <w:rsid w:val="00AD4C82"/>
    <w:rsid w:val="00AD5FE7"/>
    <w:rsid w:val="00AE50DA"/>
    <w:rsid w:val="00AE5FA1"/>
    <w:rsid w:val="00AE5FD7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07A8A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2EA3"/>
    <w:rsid w:val="00B44EB2"/>
    <w:rsid w:val="00B51131"/>
    <w:rsid w:val="00B53615"/>
    <w:rsid w:val="00B55991"/>
    <w:rsid w:val="00B56962"/>
    <w:rsid w:val="00B56FED"/>
    <w:rsid w:val="00B573E8"/>
    <w:rsid w:val="00B575BC"/>
    <w:rsid w:val="00B57C5E"/>
    <w:rsid w:val="00B60232"/>
    <w:rsid w:val="00B60DE9"/>
    <w:rsid w:val="00B65B67"/>
    <w:rsid w:val="00B666B3"/>
    <w:rsid w:val="00B70FDB"/>
    <w:rsid w:val="00B8421E"/>
    <w:rsid w:val="00B85C0F"/>
    <w:rsid w:val="00B85D19"/>
    <w:rsid w:val="00B87381"/>
    <w:rsid w:val="00B92134"/>
    <w:rsid w:val="00B94C3F"/>
    <w:rsid w:val="00B95AFE"/>
    <w:rsid w:val="00B96ECE"/>
    <w:rsid w:val="00BA021F"/>
    <w:rsid w:val="00BA0699"/>
    <w:rsid w:val="00BA5954"/>
    <w:rsid w:val="00BB28C7"/>
    <w:rsid w:val="00BB56DB"/>
    <w:rsid w:val="00BC282A"/>
    <w:rsid w:val="00BD2974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4347"/>
    <w:rsid w:val="00C05591"/>
    <w:rsid w:val="00C07411"/>
    <w:rsid w:val="00C07642"/>
    <w:rsid w:val="00C14266"/>
    <w:rsid w:val="00C16398"/>
    <w:rsid w:val="00C17C18"/>
    <w:rsid w:val="00C2086E"/>
    <w:rsid w:val="00C22C3C"/>
    <w:rsid w:val="00C31FEB"/>
    <w:rsid w:val="00C36E4A"/>
    <w:rsid w:val="00C37DBB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545AF"/>
    <w:rsid w:val="00C577D0"/>
    <w:rsid w:val="00C6154C"/>
    <w:rsid w:val="00C657D8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37AE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A89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1E46"/>
    <w:rsid w:val="00CD2327"/>
    <w:rsid w:val="00CD2895"/>
    <w:rsid w:val="00CD564F"/>
    <w:rsid w:val="00CD6D18"/>
    <w:rsid w:val="00CD7E82"/>
    <w:rsid w:val="00CE01D6"/>
    <w:rsid w:val="00CE11AF"/>
    <w:rsid w:val="00CE18D3"/>
    <w:rsid w:val="00CE2832"/>
    <w:rsid w:val="00CE2AAC"/>
    <w:rsid w:val="00CE2CEF"/>
    <w:rsid w:val="00CE55E1"/>
    <w:rsid w:val="00CE5C1E"/>
    <w:rsid w:val="00CE5FEA"/>
    <w:rsid w:val="00CF1EDF"/>
    <w:rsid w:val="00CF3BF2"/>
    <w:rsid w:val="00CF629D"/>
    <w:rsid w:val="00CF6631"/>
    <w:rsid w:val="00D02E26"/>
    <w:rsid w:val="00D11458"/>
    <w:rsid w:val="00D11670"/>
    <w:rsid w:val="00D15D9D"/>
    <w:rsid w:val="00D16541"/>
    <w:rsid w:val="00D17569"/>
    <w:rsid w:val="00D179F8"/>
    <w:rsid w:val="00D215CA"/>
    <w:rsid w:val="00D2268A"/>
    <w:rsid w:val="00D229A5"/>
    <w:rsid w:val="00D23698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50D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2B9"/>
    <w:rsid w:val="00DB454E"/>
    <w:rsid w:val="00DC13C2"/>
    <w:rsid w:val="00DC270C"/>
    <w:rsid w:val="00DC321E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04"/>
    <w:rsid w:val="00E21776"/>
    <w:rsid w:val="00E23F32"/>
    <w:rsid w:val="00E258F4"/>
    <w:rsid w:val="00E267AC"/>
    <w:rsid w:val="00E27A45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1827"/>
    <w:rsid w:val="00E51D83"/>
    <w:rsid w:val="00E53D99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4CEF"/>
    <w:rsid w:val="00EB6309"/>
    <w:rsid w:val="00EB6699"/>
    <w:rsid w:val="00EB73D8"/>
    <w:rsid w:val="00EC3BBA"/>
    <w:rsid w:val="00ED066D"/>
    <w:rsid w:val="00ED1BBF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5AD9"/>
    <w:rsid w:val="00EF6FDB"/>
    <w:rsid w:val="00F030C1"/>
    <w:rsid w:val="00F04267"/>
    <w:rsid w:val="00F06EB9"/>
    <w:rsid w:val="00F0743E"/>
    <w:rsid w:val="00F07485"/>
    <w:rsid w:val="00F11781"/>
    <w:rsid w:val="00F13E36"/>
    <w:rsid w:val="00F14D5F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7A0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101A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f9ff"/>
    </o:shapedefaults>
    <o:shapelayout v:ext="edit">
      <o:idmap v:ext="edit" data="2"/>
    </o:shapelayout>
  </w:shapeDefaults>
  <w:decimalSymbol w:val="."/>
  <w:listSeparator w:val=","/>
  <w14:docId w14:val="1490BCDA"/>
  <w15:chartTrackingRefBased/>
  <w15:docId w15:val="{454C4D6C-7BF6-4A18-A3A4-EB3D319D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bidi="ar-SA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99"/>
    <w:qFormat/>
    <w:rsid w:val="005F23EA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Paragraph">
    <w:name w:val="Table Paragraph"/>
    <w:basedOn w:val="Normal"/>
    <w:uiPriority w:val="1"/>
    <w:qFormat/>
    <w:rsid w:val="00CE2CEF"/>
    <w:pPr>
      <w:widowControl w:val="0"/>
      <w:spacing w:after="0" w:line="240" w:lineRule="auto"/>
    </w:pPr>
  </w:style>
  <w:style w:type="character" w:styleId="FollowedHyperlink">
    <w:name w:val="FollowedHyperlink"/>
    <w:uiPriority w:val="99"/>
    <w:semiHidden/>
    <w:unhideWhenUsed/>
    <w:rsid w:val="00631110"/>
    <w:rPr>
      <w:color w:val="954F72"/>
      <w:u w:val="single"/>
    </w:rPr>
  </w:style>
  <w:style w:type="character" w:styleId="Mention">
    <w:name w:val="Mention"/>
    <w:uiPriority w:val="99"/>
    <w:semiHidden/>
    <w:unhideWhenUsed/>
    <w:rsid w:val="00EF5AD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A8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91" Type="http://schemas.openxmlformats.org/officeDocument/2006/relationships/hyperlink" Target="https://www.healthcare.gov/sbc-glossary/" TargetMode="External"/><Relationship Id="rId205" Type="http://schemas.openxmlformats.org/officeDocument/2006/relationships/hyperlink" Target="https://www.healthcare.gov/sbc-glossary/" TargetMode="External"/><Relationship Id="rId22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37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image" Target="media/image3.jpeg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92" Type="http://schemas.openxmlformats.org/officeDocument/2006/relationships/hyperlink" Target="https://www.healthcare.gov/sbc-glossary/" TargetMode="External"/><Relationship Id="rId206" Type="http://schemas.openxmlformats.org/officeDocument/2006/relationships/hyperlink" Target="https://www.healthcare.gov/sbc-glossary/" TargetMode="External"/><Relationship Id="rId227" Type="http://schemas.openxmlformats.org/officeDocument/2006/relationships/hyperlink" Target="https://www.healthcare.gov/sbc-glossary/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217" Type="http://schemas.openxmlformats.org/officeDocument/2006/relationships/hyperlink" Target="https://www.healthcare.gov/sbc-glossary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72" Type="http://schemas.openxmlformats.org/officeDocument/2006/relationships/hyperlink" Target="https://www.healthcare.gov/sbc-glossary/" TargetMode="External"/><Relationship Id="rId193" Type="http://schemas.openxmlformats.org/officeDocument/2006/relationships/hyperlink" Target="https://www.healthcare.gov/sbc-glossary/" TargetMode="External"/><Relationship Id="rId207" Type="http://schemas.openxmlformats.org/officeDocument/2006/relationships/hyperlink" Target="https://www.healthcare.gov/sbc-glossary/" TargetMode="External"/><Relationship Id="rId228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://www.HealthCare.gov" TargetMode="External"/><Relationship Id="rId218" Type="http://schemas.openxmlformats.org/officeDocument/2006/relationships/hyperlink" Target="https://www.healthcare.gov/sbc-glossary/" TargetMode="External"/><Relationship Id="rId23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4" Type="http://schemas.openxmlformats.org/officeDocument/2006/relationships/hyperlink" Target="https://www.healthcare.gov/sbc-glossary/" TargetMode="External"/><Relationship Id="rId208" Type="http://schemas.openxmlformats.org/officeDocument/2006/relationships/hyperlink" Target="https://www.healthcare.gov/sbc-glossary/" TargetMode="External"/><Relationship Id="rId229" Type="http://schemas.openxmlformats.org/officeDocument/2006/relationships/hyperlink" Target="https://www.healthcare.gov/sbc-glossary/" TargetMode="External"/><Relationship Id="rId240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hyperlink" Target="https://www.healthcare.gov/sbc-glossary/" TargetMode="External"/><Relationship Id="rId219" Type="http://schemas.openxmlformats.org/officeDocument/2006/relationships/hyperlink" Target="https://www.healthcare.gov/sbc-glossary/" TargetMode="External"/><Relationship Id="rId230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95" Type="http://schemas.openxmlformats.org/officeDocument/2006/relationships/hyperlink" Target="https://www.healthcare.gov/sbc-glossary/" TargetMode="External"/><Relationship Id="rId209" Type="http://schemas.openxmlformats.org/officeDocument/2006/relationships/hyperlink" Target="https://www.healthcare.gov/sbc-glossary/" TargetMode="External"/><Relationship Id="rId220" Type="http://schemas.openxmlformats.org/officeDocument/2006/relationships/hyperlink" Target="https://www.healthcare.gov/sbc-glossary/" TargetMode="External"/><Relationship Id="rId24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://www.multiplan.com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185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80" Type="http://schemas.openxmlformats.org/officeDocument/2006/relationships/hyperlink" Target="http://www.dol.gov.ebsa/healthreform" TargetMode="External"/><Relationship Id="rId210" Type="http://schemas.openxmlformats.org/officeDocument/2006/relationships/hyperlink" Target="https://www.healthcare.gov/sbc-glossary/" TargetMode="External"/><Relationship Id="rId236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231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96" Type="http://schemas.openxmlformats.org/officeDocument/2006/relationships/hyperlink" Target="https://www.healthcare.gov/sbc-glossary/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healthcare.gov/sbc-glossary/" TargetMode="External"/><Relationship Id="rId221" Type="http://schemas.openxmlformats.org/officeDocument/2006/relationships/hyperlink" Target="https://www.healthcare.gov/sbc-glossary/" TargetMode="External"/><Relationship Id="rId24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6" Type="http://schemas.openxmlformats.org/officeDocument/2006/relationships/hyperlink" Target="https://www.healthcare.gov/sbc-glossary/" TargetMode="External"/><Relationship Id="rId211" Type="http://schemas.openxmlformats.org/officeDocument/2006/relationships/hyperlink" Target="https://www.healthcare.gov/sbc-glossary/" TargetMode="External"/><Relationship Id="rId23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97" Type="http://schemas.openxmlformats.org/officeDocument/2006/relationships/hyperlink" Target="https://www.healthcare.gov/sbc-glossary/" TargetMode="External"/><Relationship Id="rId201" Type="http://schemas.openxmlformats.org/officeDocument/2006/relationships/header" Target="header1.xml"/><Relationship Id="rId222" Type="http://schemas.openxmlformats.org/officeDocument/2006/relationships/hyperlink" Target="https://www.healthcare.gov/sbc-glossary/" TargetMode="External"/><Relationship Id="rId243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87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healthcare.gov/sbc-glossary/" TargetMode="External"/><Relationship Id="rId23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198" Type="http://schemas.openxmlformats.org/officeDocument/2006/relationships/hyperlink" Target="https://www.healthcare.gov/sbc-glossary/" TargetMode="External"/><Relationship Id="rId202" Type="http://schemas.openxmlformats.org/officeDocument/2006/relationships/footer" Target="footer2.xml"/><Relationship Id="rId223" Type="http://schemas.openxmlformats.org/officeDocument/2006/relationships/hyperlink" Target="https://www.healthcare.gov/sbc-glossary/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coverage/preventive-care-benefits/" TargetMode="External"/><Relationship Id="rId50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188" Type="http://schemas.openxmlformats.org/officeDocument/2006/relationships/hyperlink" Target="https://www.healthcare.gov/sbc-glossary/" TargetMode="Externa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13" Type="http://schemas.openxmlformats.org/officeDocument/2006/relationships/hyperlink" Target="https://www.healthcare.gov/sbc-glossary/" TargetMode="External"/><Relationship Id="rId234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9" Type="http://schemas.openxmlformats.org/officeDocument/2006/relationships/hyperlink" Target="https://www.healthcare.gov/sbc-glossary/" TargetMode="External"/><Relationship Id="rId203" Type="http://schemas.openxmlformats.org/officeDocument/2006/relationships/header" Target="header2.xml"/><Relationship Id="rId19" Type="http://schemas.openxmlformats.org/officeDocument/2006/relationships/hyperlink" Target="https://www.healthcare.gov/sbc-glossary/" TargetMode="External"/><Relationship Id="rId224" Type="http://schemas.openxmlformats.org/officeDocument/2006/relationships/hyperlink" Target="https://www.healthcare.gov/sbc-glossary/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189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90" Type="http://schemas.openxmlformats.org/officeDocument/2006/relationships/hyperlink" Target="https://www.healthcare.gov/sbc-glossary/" TargetMode="External"/><Relationship Id="rId204" Type="http://schemas.openxmlformats.org/officeDocument/2006/relationships/footer" Target="footer3.xml"/><Relationship Id="rId225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FBC3-8783-4068-A900-3F567166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4024</Words>
  <Characters>23144</Characters>
  <Application>Microsoft Office Word</Application>
  <DocSecurity>0</DocSecurity>
  <Lines>1052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26414</CharactersWithSpaces>
  <SharedDoc>false</SharedDoc>
  <HLinks>
    <vt:vector size="1308" baseType="variant">
      <vt:variant>
        <vt:i4>6881388</vt:i4>
      </vt:variant>
      <vt:variant>
        <vt:i4>623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617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614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611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605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599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596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593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590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587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581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578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575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572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569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566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563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560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557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554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551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548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545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542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539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536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533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530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527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524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521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518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515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852040</vt:i4>
      </vt:variant>
      <vt:variant>
        <vt:i4>512</vt:i4>
      </vt:variant>
      <vt:variant>
        <vt:i4>0</vt:i4>
      </vt:variant>
      <vt:variant>
        <vt:i4>5</vt:i4>
      </vt:variant>
      <vt:variant>
        <vt:lpwstr>http://www.dol.gov.ebsa/healthreform</vt:lpwstr>
      </vt:variant>
      <vt:variant>
        <vt:lpwstr/>
      </vt:variant>
      <vt:variant>
        <vt:i4>524315</vt:i4>
      </vt:variant>
      <vt:variant>
        <vt:i4>509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506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503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851985</vt:i4>
      </vt:variant>
      <vt:variant>
        <vt:i4>500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5767184</vt:i4>
      </vt:variant>
      <vt:variant>
        <vt:i4>491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851985</vt:i4>
      </vt:variant>
      <vt:variant>
        <vt:i4>488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262168</vt:i4>
      </vt:variant>
      <vt:variant>
        <vt:i4>479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851985</vt:i4>
      </vt:variant>
      <vt:variant>
        <vt:i4>476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262171</vt:i4>
      </vt:variant>
      <vt:variant>
        <vt:i4>467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851985</vt:i4>
      </vt:variant>
      <vt:variant>
        <vt:i4>464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94</vt:i4>
      </vt:variant>
      <vt:variant>
        <vt:i4>449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851985</vt:i4>
      </vt:variant>
      <vt:variant>
        <vt:i4>446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6619180</vt:i4>
      </vt:variant>
      <vt:variant>
        <vt:i4>431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851985</vt:i4>
      </vt:variant>
      <vt:variant>
        <vt:i4>428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5505106</vt:i4>
      </vt:variant>
      <vt:variant>
        <vt:i4>413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851985</vt:i4>
      </vt:variant>
      <vt:variant>
        <vt:i4>410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401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8192052</vt:i4>
      </vt:variant>
      <vt:variant>
        <vt:i4>383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852035</vt:i4>
      </vt:variant>
      <vt:variant>
        <vt:i4>380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6881388</vt:i4>
      </vt:variant>
      <vt:variant>
        <vt:i4>377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7864378</vt:i4>
      </vt:variant>
      <vt:variant>
        <vt:i4>311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6881388</vt:i4>
      </vt:variant>
      <vt:variant>
        <vt:i4>308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393242</vt:i4>
      </vt:variant>
      <vt:variant>
        <vt:i4>302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8126575</vt:i4>
      </vt:variant>
      <vt:variant>
        <vt:i4>299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3604531</vt:i4>
      </vt:variant>
      <vt:variant>
        <vt:i4>290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8126575</vt:i4>
      </vt:variant>
      <vt:variant>
        <vt:i4>287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281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278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3407985</vt:i4>
      </vt:variant>
      <vt:variant>
        <vt:i4>266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8126575</vt:i4>
      </vt:variant>
      <vt:variant>
        <vt:i4>263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3932214</vt:i4>
      </vt:variant>
      <vt:variant>
        <vt:i4>242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851985</vt:i4>
      </vt:variant>
      <vt:variant>
        <vt:i4>239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236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8060979</vt:i4>
      </vt:variant>
      <vt:variant>
        <vt:i4>224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524315</vt:i4>
      </vt:variant>
      <vt:variant>
        <vt:i4>221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218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8192052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786439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6619242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1572889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1310733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6619242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6619242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5177345</vt:i4>
      </vt:variant>
      <vt:variant>
        <vt:i4>146</vt:i4>
      </vt:variant>
      <vt:variant>
        <vt:i4>0</vt:i4>
      </vt:variant>
      <vt:variant>
        <vt:i4>5</vt:i4>
      </vt:variant>
      <vt:variant>
        <vt:lpwstr>http://www.multiplan.com/</vt:lpwstr>
      </vt:variant>
      <vt:variant>
        <vt:lpwstr/>
      </vt:variant>
      <vt:variant>
        <vt:i4>524315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5570567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851985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3080296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6291574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7274530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5570567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524315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5439497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8192052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8192052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524315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8192052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5570567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Jeffrey Schreiber</cp:lastModifiedBy>
  <cp:revision>12</cp:revision>
  <cp:lastPrinted>2018-09-17T21:31:00Z</cp:lastPrinted>
  <dcterms:created xsi:type="dcterms:W3CDTF">2021-05-26T17:43:00Z</dcterms:created>
  <dcterms:modified xsi:type="dcterms:W3CDTF">2023-11-16T16:41:00Z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